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56CDA" w14:textId="77777777" w:rsidR="0002057A" w:rsidRPr="0002057A" w:rsidRDefault="0002057A" w:rsidP="0002057A">
      <w:pPr>
        <w:jc w:val="both"/>
        <w:rPr>
          <w:b/>
          <w:bCs/>
          <w:sz w:val="44"/>
          <w:szCs w:val="44"/>
        </w:rPr>
      </w:pPr>
      <w:r w:rsidRPr="0002057A">
        <w:rPr>
          <w:b/>
          <w:bCs/>
          <w:sz w:val="44"/>
          <w:szCs w:val="44"/>
        </w:rPr>
        <w:t>CARTOCETO DOP, IL FESTIVAL: IL 25 OTTOBRE E IL 1° NOVEMBRE IL BORGO DIVENTA PALCO</w:t>
      </w:r>
    </w:p>
    <w:p w14:paraId="4E8DE5C0" w14:textId="77777777" w:rsidR="0002057A" w:rsidRPr="0002057A" w:rsidRDefault="0002057A" w:rsidP="0002057A">
      <w:pPr>
        <w:jc w:val="both"/>
        <w:rPr>
          <w:b/>
          <w:bCs/>
        </w:rPr>
      </w:pPr>
      <w:r w:rsidRPr="0002057A">
        <w:rPr>
          <w:b/>
          <w:bCs/>
          <w:i/>
          <w:iCs/>
        </w:rPr>
        <w:t xml:space="preserve">Il grande mercato dell’Olio DOP Cartoceto e delle eccellenze, degustazioni, frantoi, Sentieri Verdi, laboratori e un programma diffuso con P-Funking, </w:t>
      </w:r>
      <w:proofErr w:type="spellStart"/>
      <w:r w:rsidRPr="0002057A">
        <w:rPr>
          <w:b/>
          <w:bCs/>
          <w:i/>
          <w:iCs/>
        </w:rPr>
        <w:t>Funkasin</w:t>
      </w:r>
      <w:proofErr w:type="spellEnd"/>
      <w:r w:rsidRPr="0002057A">
        <w:rPr>
          <w:b/>
          <w:bCs/>
          <w:i/>
          <w:iCs/>
        </w:rPr>
        <w:t xml:space="preserve">, </w:t>
      </w:r>
      <w:proofErr w:type="spellStart"/>
      <w:r w:rsidRPr="0002057A">
        <w:rPr>
          <w:b/>
          <w:bCs/>
          <w:i/>
          <w:iCs/>
        </w:rPr>
        <w:t>EteClown</w:t>
      </w:r>
      <w:proofErr w:type="spellEnd"/>
      <w:r w:rsidRPr="0002057A">
        <w:rPr>
          <w:b/>
          <w:bCs/>
          <w:i/>
          <w:iCs/>
        </w:rPr>
        <w:t xml:space="preserve"> e Mago Dudi. E sulle mura di Piazza Garibaldi prende forma il futuro del Teatro del Trionfo.</w:t>
      </w:r>
    </w:p>
    <w:p w14:paraId="77CF458A" w14:textId="77777777" w:rsidR="00551989" w:rsidRDefault="00551989" w:rsidP="00551989">
      <w:pPr>
        <w:pBdr>
          <w:bottom w:val="single" w:sz="6" w:space="1" w:color="auto"/>
        </w:pBdr>
      </w:pPr>
    </w:p>
    <w:p w14:paraId="054D1F3F" w14:textId="77777777" w:rsidR="00163881" w:rsidRPr="00163881" w:rsidRDefault="00551989" w:rsidP="00163881">
      <w:pPr>
        <w:pBdr>
          <w:bottom w:val="single" w:sz="6" w:space="1" w:color="auto"/>
        </w:pBdr>
        <w:jc w:val="both"/>
      </w:pPr>
      <w:r w:rsidRPr="00551989">
        <w:rPr>
          <w:b/>
          <w:bCs/>
        </w:rPr>
        <w:t>CARTOCETO</w:t>
      </w:r>
      <w:r w:rsidRPr="00551989">
        <w:t xml:space="preserve"> – </w:t>
      </w:r>
      <w:r w:rsidR="00163881" w:rsidRPr="00163881">
        <w:t xml:space="preserve">Due domeniche per celebrare l’oro verde delle Marche e un borgo intero che si anima. Il </w:t>
      </w:r>
      <w:r w:rsidR="00163881" w:rsidRPr="00163881">
        <w:rPr>
          <w:b/>
          <w:bCs/>
        </w:rPr>
        <w:t>25 ottobre e il 1° novembre</w:t>
      </w:r>
      <w:r w:rsidR="00163881" w:rsidRPr="00163881">
        <w:t xml:space="preserve"> torna “</w:t>
      </w:r>
      <w:r w:rsidR="00163881" w:rsidRPr="00163881">
        <w:rPr>
          <w:b/>
          <w:bCs/>
        </w:rPr>
        <w:t>Cartoceto DOP, il Festival – 49ª Mostra Mercato dell’Olio e dell’Oliva</w:t>
      </w:r>
      <w:r w:rsidR="00163881" w:rsidRPr="00163881">
        <w:t xml:space="preserve">”, organizzato dal </w:t>
      </w:r>
      <w:r w:rsidR="00163881" w:rsidRPr="00163881">
        <w:rPr>
          <w:b/>
          <w:bCs/>
        </w:rPr>
        <w:t>Comune di Cartoceto</w:t>
      </w:r>
      <w:r w:rsidR="00163881" w:rsidRPr="00163881">
        <w:t xml:space="preserve"> e dalla </w:t>
      </w:r>
      <w:r w:rsidR="00163881" w:rsidRPr="00163881">
        <w:rPr>
          <w:b/>
          <w:bCs/>
        </w:rPr>
        <w:t>Pro Loco Cartoceto APS</w:t>
      </w:r>
      <w:r w:rsidR="00163881" w:rsidRPr="00163881">
        <w:t xml:space="preserve">, con il patrocinio del </w:t>
      </w:r>
      <w:r w:rsidR="00163881" w:rsidRPr="00163881">
        <w:rPr>
          <w:b/>
          <w:bCs/>
        </w:rPr>
        <w:t>Ministero dell’Agricoltura, della Sovranità Alimentare e delle Foreste, della Regione Marche, della Provincia di Pesaro e Urbino e della Camera di Commercio delle Marche</w:t>
      </w:r>
      <w:r w:rsidR="00163881" w:rsidRPr="00163881">
        <w:t>. Alla vigilia della cinquantesima edizione, la manifestazione costruisce attorno all’unica DOP olearia delle Marche un racconto che unisce agricoltura, paesaggio, gusto, cultura e spettacolo.</w:t>
      </w:r>
    </w:p>
    <w:p w14:paraId="7AB46988" w14:textId="77777777" w:rsidR="00163881" w:rsidRPr="00163881" w:rsidRDefault="00163881" w:rsidP="00163881">
      <w:pPr>
        <w:pBdr>
          <w:bottom w:val="single" w:sz="6" w:space="1" w:color="auto"/>
        </w:pBdr>
        <w:jc w:val="both"/>
      </w:pPr>
      <w:r w:rsidRPr="00163881">
        <w:t xml:space="preserve">Il cuore sarà </w:t>
      </w:r>
      <w:r w:rsidRPr="00163881">
        <w:rPr>
          <w:b/>
          <w:bCs/>
        </w:rPr>
        <w:t>Piazza Garibaldi</w:t>
      </w:r>
      <w:r w:rsidRPr="00163881">
        <w:t xml:space="preserve">, dove dalle 9 apriranno la Mostra Mercato dell’Olio e dell’Oliva e il </w:t>
      </w:r>
      <w:r w:rsidRPr="00163881">
        <w:rPr>
          <w:b/>
          <w:bCs/>
        </w:rPr>
        <w:t>Mercato delle Eccellenze</w:t>
      </w:r>
      <w:r w:rsidRPr="00163881">
        <w:t>, dedicato alle produzioni agroalimentari di qualità della provincia di Pesaro e Urbino: vini, miele, conserve, confetture, formaggi e verdure accanto all’</w:t>
      </w:r>
      <w:r w:rsidRPr="00163881">
        <w:rPr>
          <w:b/>
          <w:bCs/>
        </w:rPr>
        <w:t>Olio DOP Cartoceto</w:t>
      </w:r>
      <w:r w:rsidRPr="00163881">
        <w:t xml:space="preserve"> e ai suoi produttori. Da qui il percorso si allargherà al centro storico tra “Il mercato delle cose buone”, “La piazzetta dei mestieri”, osterie, visite ai frantoi, degustazioni e percorsi nel paesaggio.</w:t>
      </w:r>
    </w:p>
    <w:p w14:paraId="764188B4" w14:textId="77777777" w:rsidR="00163881" w:rsidRPr="00163881" w:rsidRDefault="00163881" w:rsidP="00163881">
      <w:pPr>
        <w:pBdr>
          <w:bottom w:val="single" w:sz="6" w:space="1" w:color="auto"/>
        </w:pBdr>
        <w:jc w:val="both"/>
      </w:pPr>
      <w:r w:rsidRPr="00163881">
        <w:t xml:space="preserve">Ad accompagnare le due domeniche saranno anche momenti di approfondimento dedicati all’agricoltura e al territorio. </w:t>
      </w:r>
      <w:r w:rsidRPr="00163881">
        <w:rPr>
          <w:b/>
          <w:bCs/>
        </w:rPr>
        <w:t>Sabato 24 ottobre</w:t>
      </w:r>
      <w:r w:rsidRPr="00163881">
        <w:t xml:space="preserve"> il Consorzio Olio DOP Cartoceto propone </w:t>
      </w:r>
      <w:r w:rsidRPr="00163881">
        <w:rPr>
          <w:b/>
          <w:bCs/>
        </w:rPr>
        <w:t>“Cartoceto, terra da vivere. Il paesaggio rurale storico tra olivicoltura, cultura, pace e cammini”</w:t>
      </w:r>
      <w:r w:rsidRPr="00163881">
        <w:t xml:space="preserve">; </w:t>
      </w:r>
      <w:r w:rsidRPr="00163881">
        <w:rPr>
          <w:b/>
          <w:bCs/>
        </w:rPr>
        <w:t>sabato 31 ottobre</w:t>
      </w:r>
      <w:r w:rsidRPr="00163881">
        <w:t xml:space="preserve"> sarà invece la volta di </w:t>
      </w:r>
      <w:r w:rsidRPr="00163881">
        <w:rPr>
          <w:b/>
          <w:bCs/>
        </w:rPr>
        <w:t>“L’olio nuovo DOP Cartoceto è una buona notizia”</w:t>
      </w:r>
      <w:r w:rsidRPr="00163881">
        <w:t xml:space="preserve">, incontro realizzato in collaborazione con </w:t>
      </w:r>
      <w:r w:rsidRPr="00163881">
        <w:rPr>
          <w:b/>
          <w:bCs/>
        </w:rPr>
        <w:t>Accademia dei Georgofili e Slow Food</w:t>
      </w:r>
      <w:r w:rsidRPr="00163881">
        <w:t>.</w:t>
      </w:r>
    </w:p>
    <w:p w14:paraId="4B265CCC" w14:textId="77777777" w:rsidR="00163881" w:rsidRPr="00163881" w:rsidRDefault="00163881" w:rsidP="00163881">
      <w:pPr>
        <w:pBdr>
          <w:bottom w:val="single" w:sz="6" w:space="1" w:color="auto"/>
        </w:pBdr>
        <w:jc w:val="both"/>
      </w:pPr>
      <w:r w:rsidRPr="00163881">
        <w:t xml:space="preserve">In entrambe le domeniche, inoltre, Piazza Garibaldi ospiterà </w:t>
      </w:r>
      <w:r w:rsidRPr="00163881">
        <w:rPr>
          <w:b/>
          <w:bCs/>
        </w:rPr>
        <w:t>“Il gusto dello sviluppo rurale”</w:t>
      </w:r>
      <w:r w:rsidRPr="00163881">
        <w:t xml:space="preserve">: nello spazio della </w:t>
      </w:r>
      <w:r w:rsidRPr="00163881">
        <w:rPr>
          <w:b/>
          <w:bCs/>
        </w:rPr>
        <w:t>Regione Marche dedicato al CSR Marche 2023-2027</w:t>
      </w:r>
      <w:r w:rsidRPr="00163881">
        <w:t xml:space="preserve">, tre aziende beneficiarie per giornata racconteranno esperienze, opportunità e progetti diventati realtà, con degustazione finale dei prodotti protagonisti. Un modo concreto per mostrare al pubblico come gli interventi di sviluppo rurale possano tradursi in innovazione, crescita delle imprese e valorizzazione delle produzioni. Al </w:t>
      </w:r>
      <w:r w:rsidRPr="00163881">
        <w:rPr>
          <w:b/>
          <w:bCs/>
        </w:rPr>
        <w:t>Frantoio della Rocca</w:t>
      </w:r>
      <w:r w:rsidRPr="00163881">
        <w:t>, invece, l’I.I.S. “A. Cecchi” di Pesaro proporrà “Nettare Divino”, degustazione guidata dei vini della propria azienda agricola.</w:t>
      </w:r>
    </w:p>
    <w:p w14:paraId="19C2DE3F" w14:textId="77777777" w:rsidR="00163881" w:rsidRPr="00163881" w:rsidRDefault="00163881" w:rsidP="00163881">
      <w:pPr>
        <w:pBdr>
          <w:bottom w:val="single" w:sz="6" w:space="1" w:color="auto"/>
        </w:pBdr>
        <w:jc w:val="both"/>
      </w:pPr>
      <w:r w:rsidRPr="00163881">
        <w:t xml:space="preserve">Quest’anno più che mai </w:t>
      </w:r>
      <w:r w:rsidRPr="00163881">
        <w:rPr>
          <w:b/>
          <w:bCs/>
        </w:rPr>
        <w:t>il borgo diventa palco</w:t>
      </w:r>
      <w:r w:rsidRPr="00163881">
        <w:t xml:space="preserve">. Con il Teatro del Trionfo temporaneamente chiuso per i lavori del </w:t>
      </w:r>
      <w:r w:rsidRPr="00163881">
        <w:rPr>
          <w:b/>
          <w:bCs/>
        </w:rPr>
        <w:t>primo Polo Performativo Multisensoriale d’Italia</w:t>
      </w:r>
      <w:r w:rsidRPr="00163881">
        <w:t xml:space="preserve">, la programmazione artistica esce dal teatro e conquista piazze, vicoli e belvedere. Il 25 ottobre arrivano la </w:t>
      </w:r>
      <w:r w:rsidRPr="00163881">
        <w:rPr>
          <w:b/>
          <w:bCs/>
        </w:rPr>
        <w:t>P-Funking Band</w:t>
      </w:r>
      <w:r w:rsidRPr="00163881">
        <w:t xml:space="preserve"> ed </w:t>
      </w:r>
      <w:proofErr w:type="spellStart"/>
      <w:r w:rsidRPr="00163881">
        <w:rPr>
          <w:b/>
          <w:bCs/>
        </w:rPr>
        <w:t>EteClown</w:t>
      </w:r>
      <w:proofErr w:type="spellEnd"/>
      <w:r w:rsidRPr="00163881">
        <w:t xml:space="preserve">, già visto a </w:t>
      </w:r>
      <w:proofErr w:type="spellStart"/>
      <w:r w:rsidRPr="00163881">
        <w:rPr>
          <w:i/>
          <w:iCs/>
        </w:rPr>
        <w:t>Tú</w:t>
      </w:r>
      <w:proofErr w:type="spellEnd"/>
      <w:r w:rsidRPr="00163881">
        <w:rPr>
          <w:i/>
          <w:iCs/>
        </w:rPr>
        <w:t xml:space="preserve"> </w:t>
      </w:r>
      <w:proofErr w:type="spellStart"/>
      <w:r w:rsidRPr="00163881">
        <w:rPr>
          <w:i/>
          <w:iCs/>
        </w:rPr>
        <w:t>Sí</w:t>
      </w:r>
      <w:proofErr w:type="spellEnd"/>
      <w:r w:rsidRPr="00163881">
        <w:rPr>
          <w:i/>
          <w:iCs/>
        </w:rPr>
        <w:t xml:space="preserve"> Que Vales</w:t>
      </w:r>
      <w:r w:rsidRPr="00163881">
        <w:t xml:space="preserve">; il </w:t>
      </w:r>
      <w:r w:rsidRPr="00163881">
        <w:lastRenderedPageBreak/>
        <w:t xml:space="preserve">1° novembre la </w:t>
      </w:r>
      <w:proofErr w:type="spellStart"/>
      <w:r w:rsidRPr="00163881">
        <w:rPr>
          <w:b/>
          <w:bCs/>
        </w:rPr>
        <w:t>Funkasin</w:t>
      </w:r>
      <w:proofErr w:type="spellEnd"/>
      <w:r w:rsidRPr="00163881">
        <w:t xml:space="preserve"> e </w:t>
      </w:r>
      <w:r w:rsidRPr="00163881">
        <w:rPr>
          <w:b/>
          <w:bCs/>
        </w:rPr>
        <w:t xml:space="preserve">Mago </w:t>
      </w:r>
      <w:proofErr w:type="spellStart"/>
      <w:r w:rsidRPr="00163881">
        <w:rPr>
          <w:b/>
          <w:bCs/>
        </w:rPr>
        <w:t>Dudi</w:t>
      </w:r>
      <w:proofErr w:type="spellEnd"/>
      <w:r w:rsidRPr="00163881">
        <w:t xml:space="preserve">, protagonista di </w:t>
      </w:r>
      <w:r w:rsidRPr="00163881">
        <w:rPr>
          <w:i/>
          <w:iCs/>
        </w:rPr>
        <w:t>Dalla strada al palco</w:t>
      </w:r>
      <w:r w:rsidRPr="00163881">
        <w:t xml:space="preserve"> su Rai 1. A completare la proposta </w:t>
      </w:r>
      <w:proofErr w:type="spellStart"/>
      <w:r w:rsidRPr="00163881">
        <w:t>Vagatrio</w:t>
      </w:r>
      <w:proofErr w:type="spellEnd"/>
      <w:r w:rsidRPr="00163881">
        <w:t>, Banda Sonora, 4EVER Young e numerosi live diffusi nel centro storico.</w:t>
      </w:r>
    </w:p>
    <w:p w14:paraId="63D4CC15" w14:textId="1C5EA762" w:rsidR="00163881" w:rsidRPr="00163881" w:rsidRDefault="00163881" w:rsidP="00163881">
      <w:pPr>
        <w:pBdr>
          <w:bottom w:val="single" w:sz="6" w:space="1" w:color="auto"/>
        </w:pBdr>
        <w:jc w:val="both"/>
      </w:pPr>
      <w:r w:rsidRPr="00163881">
        <w:t xml:space="preserve">Tornano anche i </w:t>
      </w:r>
      <w:r w:rsidRPr="00163881">
        <w:rPr>
          <w:b/>
          <w:bCs/>
        </w:rPr>
        <w:t>Sentieri Verdi</w:t>
      </w:r>
      <w:r w:rsidRPr="00163881">
        <w:t xml:space="preserve">, tra camminate e percorsi in bicicletta attraverso colline, uliveti e frantoi, e le mostre diffuse, con </w:t>
      </w:r>
      <w:r w:rsidRPr="00163881">
        <w:rPr>
          <w:b/>
          <w:bCs/>
        </w:rPr>
        <w:t>“Strade di Cartoceto. Racconti fotografici di Mario Dondero”</w:t>
      </w:r>
      <w:r w:rsidRPr="00163881">
        <w:t xml:space="preserve">, gli artisti locali e </w:t>
      </w:r>
      <w:r w:rsidRPr="00163881">
        <w:rPr>
          <w:b/>
          <w:bCs/>
        </w:rPr>
        <w:t>“Oltre il paesaggio”</w:t>
      </w:r>
      <w:r w:rsidRPr="00163881">
        <w:t xml:space="preserve"> del Liceo Artistico “F. Mengaroni” di Pesaro. Sulle mura di Piazza Garibaldi, infine, la videoproiezione </w:t>
      </w:r>
      <w:r w:rsidRPr="00163881">
        <w:rPr>
          <w:b/>
          <w:bCs/>
        </w:rPr>
        <w:t>“Che cos’è un Polo Performativo Multisensoriale?”</w:t>
      </w:r>
      <w:r w:rsidRPr="00163881">
        <w:t xml:space="preserve"> racconterà la trasformazione del Trionfo e le nuove esperienze che potrà ospitare. </w:t>
      </w:r>
    </w:p>
    <w:p w14:paraId="693A84DB" w14:textId="75A6407B" w:rsidR="0002057A" w:rsidRPr="00551989" w:rsidRDefault="0002057A" w:rsidP="00163881">
      <w:pPr>
        <w:pBdr>
          <w:bottom w:val="single" w:sz="6" w:space="1" w:color="auto"/>
        </w:pBdr>
        <w:jc w:val="both"/>
      </w:pPr>
    </w:p>
    <w:p w14:paraId="4693AAC1" w14:textId="77777777" w:rsidR="0002057A" w:rsidRPr="0002057A" w:rsidRDefault="0002057A" w:rsidP="0002057A">
      <w:pPr>
        <w:jc w:val="right"/>
        <w:rPr>
          <w:b/>
          <w:bCs/>
        </w:rPr>
      </w:pPr>
      <w:r w:rsidRPr="0002057A">
        <w:rPr>
          <w:b/>
          <w:bCs/>
        </w:rPr>
        <w:t>APPROFONDIMENTI</w:t>
      </w:r>
    </w:p>
    <w:p w14:paraId="6D5CC514" w14:textId="77777777" w:rsidR="0002057A" w:rsidRDefault="0002057A" w:rsidP="0002057A">
      <w:pPr>
        <w:rPr>
          <w:b/>
          <w:bCs/>
        </w:rPr>
      </w:pPr>
    </w:p>
    <w:p w14:paraId="2A0A9691" w14:textId="1B018E13" w:rsidR="0002057A" w:rsidRPr="00551989" w:rsidRDefault="0002057A" w:rsidP="00551989">
      <w:pPr>
        <w:pStyle w:val="Nessunaspaziatura"/>
        <w:rPr>
          <w:b/>
          <w:bCs/>
          <w:color w:val="60A500"/>
          <w:sz w:val="32"/>
          <w:szCs w:val="32"/>
        </w:rPr>
      </w:pPr>
      <w:r w:rsidRPr="00551989">
        <w:rPr>
          <w:b/>
          <w:bCs/>
          <w:color w:val="60A500"/>
          <w:sz w:val="32"/>
          <w:szCs w:val="32"/>
        </w:rPr>
        <w:t>ENOGASTRONOMIA E AGROALIMENTARE</w:t>
      </w:r>
    </w:p>
    <w:p w14:paraId="733EF417" w14:textId="77777777" w:rsidR="0002057A" w:rsidRDefault="0002057A" w:rsidP="00551989">
      <w:pPr>
        <w:pStyle w:val="Nessunaspaziatura"/>
        <w:rPr>
          <w:b/>
          <w:bCs/>
          <w:color w:val="60A500"/>
          <w:sz w:val="32"/>
          <w:szCs w:val="32"/>
        </w:rPr>
      </w:pPr>
      <w:r w:rsidRPr="00551989">
        <w:rPr>
          <w:b/>
          <w:bCs/>
          <w:color w:val="60A500"/>
          <w:sz w:val="32"/>
          <w:szCs w:val="32"/>
        </w:rPr>
        <w:t>L’olio DOP e le eccellenze al centro</w:t>
      </w:r>
    </w:p>
    <w:p w14:paraId="61AD593D" w14:textId="77777777" w:rsidR="00551989" w:rsidRPr="00551989" w:rsidRDefault="00551989" w:rsidP="00551989">
      <w:pPr>
        <w:pStyle w:val="Nessunaspaziatura"/>
      </w:pPr>
    </w:p>
    <w:p w14:paraId="51271821" w14:textId="546E039C" w:rsidR="0002057A" w:rsidRPr="0002057A" w:rsidRDefault="0002057A" w:rsidP="00551989">
      <w:pPr>
        <w:jc w:val="both"/>
      </w:pPr>
      <w:r w:rsidRPr="0002057A">
        <w:t xml:space="preserve">È dall’olio che parte il racconto di </w:t>
      </w:r>
      <w:r w:rsidRPr="0002057A">
        <w:rPr>
          <w:b/>
          <w:bCs/>
        </w:rPr>
        <w:t>Cartoceto DOP, il Festival</w:t>
      </w:r>
      <w:r w:rsidRPr="0002057A">
        <w:t xml:space="preserve">. Nelle due domeniche, Piazza Garibaldi torna a essere il cuore della </w:t>
      </w:r>
      <w:r w:rsidRPr="0002057A">
        <w:rPr>
          <w:b/>
          <w:bCs/>
        </w:rPr>
        <w:t>Mostra Mercato dell’Olio e dell’Oliva</w:t>
      </w:r>
      <w:r w:rsidRPr="0002057A">
        <w:t xml:space="preserve">, con gli stand dei produttori e l’Olio DOP Cartoceto al centro di un percorso dedicato alla qualità e alla cultura agricola del territorio. Accanto alla Mostra Mercato prende forma il </w:t>
      </w:r>
      <w:r w:rsidRPr="0002057A">
        <w:rPr>
          <w:b/>
          <w:bCs/>
        </w:rPr>
        <w:t>Mercato delle Eccellenze</w:t>
      </w:r>
      <w:r w:rsidRPr="0002057A">
        <w:t>, mentre la proposta si estende lungo il borgo con “</w:t>
      </w:r>
      <w:r w:rsidRPr="0002057A">
        <w:rPr>
          <w:b/>
          <w:bCs/>
        </w:rPr>
        <w:t>Il mercato delle cose buone</w:t>
      </w:r>
      <w:r w:rsidRPr="0002057A">
        <w:t>” in via Umberto I e “</w:t>
      </w:r>
      <w:r w:rsidRPr="0002057A">
        <w:rPr>
          <w:b/>
          <w:bCs/>
        </w:rPr>
        <w:t>La piazzetta dei mestieri</w:t>
      </w:r>
      <w:r w:rsidRPr="0002057A">
        <w:t xml:space="preserve">” in Piazza XX Settembre. </w:t>
      </w:r>
    </w:p>
    <w:p w14:paraId="63D59AE7" w14:textId="77777777" w:rsidR="0002057A" w:rsidRPr="0002057A" w:rsidRDefault="0002057A" w:rsidP="00551989">
      <w:pPr>
        <w:jc w:val="both"/>
      </w:pPr>
      <w:r w:rsidRPr="0002057A">
        <w:t>Il Festival diventa così anche un luogo d’incontro tra produttori, cittadini e visitatori, dove acquistare ma soprattutto conoscere ciò che sta dietro a una produzione di qualità: territori, materie prime, tecniche e persone.</w:t>
      </w:r>
    </w:p>
    <w:p w14:paraId="14A485DC" w14:textId="77777777" w:rsidR="0002057A" w:rsidRPr="0002057A" w:rsidRDefault="0002057A" w:rsidP="00551989">
      <w:pPr>
        <w:jc w:val="both"/>
      </w:pPr>
      <w:r w:rsidRPr="0002057A">
        <w:t xml:space="preserve">In questa prospettiva si inserisce la presenza in </w:t>
      </w:r>
      <w:r w:rsidRPr="0002057A">
        <w:rPr>
          <w:b/>
          <w:bCs/>
        </w:rPr>
        <w:t>Piazza Garibaldi dello stand istituzionale di Sviluppo Rurale Marche</w:t>
      </w:r>
      <w:r w:rsidRPr="0002057A">
        <w:t xml:space="preserve">, punto di incontro tra istituzioni, imprese agricole, operatori e cittadini. Lo spazio permetterà di conoscere le opportunità del </w:t>
      </w:r>
      <w:r w:rsidRPr="0002057A">
        <w:rPr>
          <w:b/>
          <w:bCs/>
        </w:rPr>
        <w:t>CSR Marche 2023-2027</w:t>
      </w:r>
      <w:r w:rsidRPr="0002057A">
        <w:t xml:space="preserve"> e il ruolo degli investimenti sostenuti attraverso la Politica Agricola Comune nei processi di innovazione, competitività e valorizzazione dell’agricoltura marchigiana. Alcune aziende beneficiarie degli interventi di sviluppo rurale presenteranno direttamente i propri progetti e i risultati raggiunti, accompagnandoli con momenti di degustazione dei prodotti: un modo concreto per raccontare come le risorse europee possano tradursi in sviluppo, qualità e nuove opportunità per le imprese e per i territori.</w:t>
      </w:r>
    </w:p>
    <w:p w14:paraId="06AFF8A8" w14:textId="77777777" w:rsidR="0002057A" w:rsidRPr="0002057A" w:rsidRDefault="0002057A" w:rsidP="00551989">
      <w:pPr>
        <w:jc w:val="both"/>
      </w:pPr>
      <w:r w:rsidRPr="0002057A">
        <w:t xml:space="preserve">Anche il mondo della formazione entra in questo percorso. Al </w:t>
      </w:r>
      <w:r w:rsidRPr="0002057A">
        <w:rPr>
          <w:b/>
          <w:bCs/>
        </w:rPr>
        <w:t>Frantoio della Rocca</w:t>
      </w:r>
      <w:r w:rsidRPr="0002057A">
        <w:t>, l’I.I.S. “A. Cecchi” di Pesaro propone degustazioni guidate dei vini realizzati dalla propria azienda agricola, avvicinando il pubblico alle produzioni attraverso conoscenza e assaggio.</w:t>
      </w:r>
    </w:p>
    <w:p w14:paraId="27E2ED32" w14:textId="0A753677" w:rsidR="0002057A" w:rsidRDefault="0002057A" w:rsidP="00551989">
      <w:pPr>
        <w:jc w:val="both"/>
      </w:pPr>
      <w:r w:rsidRPr="0002057A">
        <w:lastRenderedPageBreak/>
        <w:t xml:space="preserve">E poi ci sono i luoghi in cui l’olio nasce davvero. Durante il Festival sarà possibile visitare, su prenotazione, </w:t>
      </w:r>
      <w:r w:rsidRPr="0002057A">
        <w:rPr>
          <w:b/>
          <w:bCs/>
        </w:rPr>
        <w:t>Frantoio del Trionfo, Frantoio della Rocca, Frantoio Serafini e Azienda Agricola San Martino dell’Arcobaleno</w:t>
      </w:r>
      <w:r w:rsidRPr="0002057A">
        <w:t xml:space="preserve">, entrando direttamente negli spazi della produzione e negli oliveti del territorio. </w:t>
      </w:r>
    </w:p>
    <w:p w14:paraId="07ECED11" w14:textId="77777777" w:rsidR="0002057A" w:rsidRDefault="0002057A" w:rsidP="0002057A"/>
    <w:p w14:paraId="5D10373F" w14:textId="77777777" w:rsidR="00212513" w:rsidRPr="00212513" w:rsidRDefault="00212513" w:rsidP="00212513">
      <w:pPr>
        <w:pStyle w:val="Nessunaspaziatura"/>
        <w:rPr>
          <w:b/>
          <w:bCs/>
          <w:color w:val="60A500"/>
          <w:sz w:val="32"/>
          <w:szCs w:val="32"/>
        </w:rPr>
      </w:pPr>
      <w:r w:rsidRPr="00212513">
        <w:rPr>
          <w:b/>
          <w:bCs/>
          <w:color w:val="60A500"/>
          <w:sz w:val="32"/>
          <w:szCs w:val="32"/>
        </w:rPr>
        <w:t>AGRICOLTURA, CONOSCENZA E SVILUPPO RURALE</w:t>
      </w:r>
    </w:p>
    <w:p w14:paraId="52244B89" w14:textId="77777777" w:rsidR="00212513" w:rsidRPr="00212513" w:rsidRDefault="00212513" w:rsidP="00212513">
      <w:pPr>
        <w:pStyle w:val="Nessunaspaziatura"/>
        <w:rPr>
          <w:b/>
          <w:bCs/>
          <w:color w:val="60A500"/>
          <w:sz w:val="32"/>
          <w:szCs w:val="32"/>
        </w:rPr>
      </w:pPr>
      <w:r w:rsidRPr="00212513">
        <w:rPr>
          <w:b/>
          <w:bCs/>
          <w:color w:val="60A500"/>
          <w:sz w:val="32"/>
          <w:szCs w:val="32"/>
        </w:rPr>
        <w:t>Dal paesaggio ai progetti che diventano realtà</w:t>
      </w:r>
    </w:p>
    <w:p w14:paraId="125DEA50" w14:textId="77777777" w:rsidR="00212513" w:rsidRPr="00212513" w:rsidRDefault="00212513" w:rsidP="00212513">
      <w:pPr>
        <w:pStyle w:val="Nessunaspaziatura"/>
        <w:rPr>
          <w:color w:val="60A500"/>
        </w:rPr>
      </w:pPr>
    </w:p>
    <w:p w14:paraId="55729F2F" w14:textId="77777777" w:rsidR="00212513" w:rsidRPr="00212513" w:rsidRDefault="00212513" w:rsidP="00212513">
      <w:pPr>
        <w:jc w:val="both"/>
      </w:pPr>
      <w:r w:rsidRPr="00212513">
        <w:t xml:space="preserve">Accanto al mercato e alla dimensione conviviale, il Festival dedica uno spazio importante alla </w:t>
      </w:r>
      <w:r w:rsidRPr="00212513">
        <w:rPr>
          <w:b/>
          <w:bCs/>
        </w:rPr>
        <w:t>conoscenza, al confronto e alle prospettive dell’agricoltura</w:t>
      </w:r>
      <w:r w:rsidRPr="00212513">
        <w:t>.</w:t>
      </w:r>
    </w:p>
    <w:p w14:paraId="2951B4CD" w14:textId="77777777" w:rsidR="00212513" w:rsidRPr="00212513" w:rsidRDefault="00212513" w:rsidP="00212513">
      <w:pPr>
        <w:jc w:val="both"/>
      </w:pPr>
      <w:r w:rsidRPr="00212513">
        <w:t xml:space="preserve">Ad anticipare la prima domenica, </w:t>
      </w:r>
      <w:r w:rsidRPr="00212513">
        <w:rPr>
          <w:b/>
          <w:bCs/>
        </w:rPr>
        <w:t>sabato 24 ottobre alle 15.30</w:t>
      </w:r>
      <w:r w:rsidRPr="00212513">
        <w:t xml:space="preserve">, il Consorzio Olio DOP Cartoceto propone a Palazzo del Popolo </w:t>
      </w:r>
      <w:r w:rsidRPr="00212513">
        <w:rPr>
          <w:b/>
          <w:bCs/>
        </w:rPr>
        <w:t>“Cartoceto, terra da vivere. Il paesaggio rurale storico tra olivicoltura, cultura, pace e cammini”</w:t>
      </w:r>
      <w:r w:rsidRPr="00212513">
        <w:t>. Un incontro che guarda al paesaggio rurale non soltanto come scenario, ma come patrimonio costruito nel tempo dall’agricoltura e come elemento identitario, culturale e attrattivo del territorio.</w:t>
      </w:r>
    </w:p>
    <w:p w14:paraId="3E91F770" w14:textId="77777777" w:rsidR="00212513" w:rsidRPr="00212513" w:rsidRDefault="00212513" w:rsidP="00212513">
      <w:pPr>
        <w:jc w:val="both"/>
      </w:pPr>
      <w:r w:rsidRPr="00212513">
        <w:t xml:space="preserve">Il secondo fine settimana si apre invece </w:t>
      </w:r>
      <w:r w:rsidRPr="00212513">
        <w:rPr>
          <w:b/>
          <w:bCs/>
        </w:rPr>
        <w:t>sabato 31 ottobre</w:t>
      </w:r>
      <w:r w:rsidRPr="00212513">
        <w:t xml:space="preserve">, sempre alle 15.30, con </w:t>
      </w:r>
      <w:r w:rsidRPr="00212513">
        <w:rPr>
          <w:b/>
          <w:bCs/>
        </w:rPr>
        <w:t>“L’olio nuovo DOP Cartoceto è una buona notizia”</w:t>
      </w:r>
      <w:r w:rsidRPr="00212513">
        <w:t xml:space="preserve">, incontro a cura del Consorzio Olio DOP Cartoceto in collaborazione con </w:t>
      </w:r>
      <w:r w:rsidRPr="00212513">
        <w:rPr>
          <w:b/>
          <w:bCs/>
        </w:rPr>
        <w:t>Accademia dei Georgofili e Slow Food</w:t>
      </w:r>
      <w:r w:rsidRPr="00212513">
        <w:t>. Al centro, l’olio nuovo, la cultura della qualità e il valore di una produzione profondamente legata al proprio areale.</w:t>
      </w:r>
    </w:p>
    <w:p w14:paraId="00CE4ACC" w14:textId="77777777" w:rsidR="00212513" w:rsidRPr="00212513" w:rsidRDefault="00212513" w:rsidP="00212513">
      <w:pPr>
        <w:jc w:val="both"/>
      </w:pPr>
      <w:r w:rsidRPr="00212513">
        <w:t xml:space="preserve">Nelle due domeniche entra poi nel vivo </w:t>
      </w:r>
      <w:r w:rsidRPr="00212513">
        <w:rPr>
          <w:b/>
          <w:bCs/>
        </w:rPr>
        <w:t>“Il gusto dello sviluppo rurale”</w:t>
      </w:r>
      <w:r w:rsidRPr="00212513">
        <w:t xml:space="preserve">. Dalle 15.30, nello spazio istituzionale della </w:t>
      </w:r>
      <w:r w:rsidRPr="00212513">
        <w:rPr>
          <w:b/>
          <w:bCs/>
        </w:rPr>
        <w:t>Regione Marche dedicato al CSR Marche 2023-2027</w:t>
      </w:r>
      <w:r w:rsidRPr="00212513">
        <w:t xml:space="preserve">, tre aziende beneficiarie per ciascuna giornata presenteranno esperienze, investimenti e progetti sostenuti attraverso gli interventi di sviluppo rurale. Il racconto si concluderà con la </w:t>
      </w:r>
      <w:r w:rsidRPr="00212513">
        <w:rPr>
          <w:b/>
          <w:bCs/>
        </w:rPr>
        <w:t>degustazione dei prodotti protagonisti</w:t>
      </w:r>
      <w:r w:rsidRPr="00212513">
        <w:t>, mettendo direttamente in relazione politiche agricole, imprese e pubblico.</w:t>
      </w:r>
    </w:p>
    <w:p w14:paraId="0518360D" w14:textId="77777777" w:rsidR="00212513" w:rsidRPr="00212513" w:rsidRDefault="00212513" w:rsidP="00212513">
      <w:pPr>
        <w:jc w:val="both"/>
      </w:pPr>
      <w:r w:rsidRPr="00212513">
        <w:t xml:space="preserve">Lo spazio diventa così un punto di incontro tra istituzioni, aziende e cittadini e un’occasione per conoscere in modo concreto le opportunità del </w:t>
      </w:r>
      <w:r w:rsidRPr="00212513">
        <w:rPr>
          <w:b/>
          <w:bCs/>
        </w:rPr>
        <w:t>CSR Marche 2023-2027</w:t>
      </w:r>
      <w:r w:rsidRPr="00212513">
        <w:t xml:space="preserve"> e i risultati che gli investimenti possono generare in termini di innovazione, competitività, qualità delle produzioni e sviluppo dei territori rurali.</w:t>
      </w:r>
    </w:p>
    <w:p w14:paraId="0CDE3E35" w14:textId="77777777" w:rsidR="00212513" w:rsidRPr="00212513" w:rsidRDefault="00212513" w:rsidP="00212513">
      <w:pPr>
        <w:jc w:val="both"/>
      </w:pPr>
      <w:r w:rsidRPr="00212513">
        <w:t xml:space="preserve">A completare questo racconto, nei pomeriggi di </w:t>
      </w:r>
      <w:r w:rsidRPr="00212513">
        <w:rPr>
          <w:b/>
          <w:bCs/>
        </w:rPr>
        <w:t>sabato 24 e 31 ottobre</w:t>
      </w:r>
      <w:r w:rsidRPr="00212513">
        <w:t xml:space="preserve">, Piazza Garibaldi ospita </w:t>
      </w:r>
      <w:r w:rsidRPr="00212513">
        <w:rPr>
          <w:b/>
          <w:bCs/>
        </w:rPr>
        <w:t>WIVA – il Mercato Contadino</w:t>
      </w:r>
      <w:r w:rsidRPr="00212513">
        <w:t>, con aziende agricole e artigianali del territorio: uno spazio dedicato ai saperi, alle produzioni locali e al rapporto diretto tra chi produce e chi acquista.</w:t>
      </w:r>
    </w:p>
    <w:p w14:paraId="201D1CE4" w14:textId="77777777" w:rsidR="00212513" w:rsidRDefault="00212513" w:rsidP="0002057A"/>
    <w:p w14:paraId="7398B6BC" w14:textId="77777777" w:rsidR="00212513" w:rsidRDefault="00212513" w:rsidP="0002057A"/>
    <w:p w14:paraId="5F553418" w14:textId="77777777" w:rsidR="00212513" w:rsidRDefault="00212513" w:rsidP="0002057A"/>
    <w:p w14:paraId="6E48DE02" w14:textId="77777777" w:rsidR="00212513" w:rsidRPr="0002057A" w:rsidRDefault="00212513" w:rsidP="0002057A"/>
    <w:p w14:paraId="47B2586D" w14:textId="77777777" w:rsidR="0002057A" w:rsidRPr="00551989" w:rsidRDefault="0002057A" w:rsidP="0002057A">
      <w:pPr>
        <w:pStyle w:val="Nessunaspaziatura"/>
        <w:rPr>
          <w:b/>
          <w:bCs/>
          <w:color w:val="60A500"/>
          <w:sz w:val="32"/>
          <w:szCs w:val="32"/>
        </w:rPr>
      </w:pPr>
      <w:r w:rsidRPr="00551989">
        <w:rPr>
          <w:b/>
          <w:bCs/>
          <w:color w:val="60A500"/>
          <w:sz w:val="32"/>
          <w:szCs w:val="32"/>
        </w:rPr>
        <w:lastRenderedPageBreak/>
        <w:t>FOOD E CONVIVIALITÀ</w:t>
      </w:r>
    </w:p>
    <w:p w14:paraId="1FF72F75" w14:textId="77777777" w:rsidR="0002057A" w:rsidRPr="00551989" w:rsidRDefault="0002057A" w:rsidP="0002057A">
      <w:pPr>
        <w:pStyle w:val="Nessunaspaziatura"/>
        <w:rPr>
          <w:b/>
          <w:bCs/>
          <w:color w:val="60A500"/>
          <w:sz w:val="32"/>
          <w:szCs w:val="32"/>
        </w:rPr>
      </w:pPr>
      <w:r w:rsidRPr="00551989">
        <w:rPr>
          <w:b/>
          <w:bCs/>
          <w:color w:val="60A500"/>
          <w:sz w:val="32"/>
          <w:szCs w:val="32"/>
        </w:rPr>
        <w:t>Il Festival si assaggia anche a tavola</w:t>
      </w:r>
    </w:p>
    <w:p w14:paraId="3F8D37E3" w14:textId="77777777" w:rsidR="0002057A" w:rsidRPr="0002057A" w:rsidRDefault="0002057A" w:rsidP="0002057A">
      <w:pPr>
        <w:pStyle w:val="Nessunaspaziatura"/>
      </w:pPr>
    </w:p>
    <w:p w14:paraId="68E45785" w14:textId="5245680E" w:rsidR="0002057A" w:rsidRPr="0002057A" w:rsidRDefault="0002057A" w:rsidP="00551989">
      <w:pPr>
        <w:jc w:val="both"/>
      </w:pPr>
      <w:r w:rsidRPr="0002057A">
        <w:t xml:space="preserve">A Cartoceto il gusto continua anche fuori dal mercato. Durante le due domeniche, </w:t>
      </w:r>
      <w:r w:rsidRPr="0002057A">
        <w:rPr>
          <w:b/>
          <w:bCs/>
        </w:rPr>
        <w:t>osterie, ristoranti, food truck e punti ristoro</w:t>
      </w:r>
      <w:r w:rsidRPr="0002057A">
        <w:t xml:space="preserve"> costruiscono una proposta diffusa che accompagna il visitatore tra una piazza e l’altra e prolunga il Festival fino a sera. </w:t>
      </w:r>
    </w:p>
    <w:p w14:paraId="1AFE761D" w14:textId="4BB5B455" w:rsidR="0002057A" w:rsidRPr="0002057A" w:rsidRDefault="0002057A" w:rsidP="00551989">
      <w:pPr>
        <w:jc w:val="both"/>
      </w:pPr>
      <w:r w:rsidRPr="0002057A">
        <w:t xml:space="preserve">In Piazza Garibaldi è attivo il punto ristoro della Pro Loco, mentre lungo il centro storico si incontrano cucine, osterie e spazi dedicati ai sapori del territorio. La </w:t>
      </w:r>
      <w:r w:rsidRPr="0002057A">
        <w:rPr>
          <w:b/>
          <w:bCs/>
        </w:rPr>
        <w:t>Piazzetta di via Guerrazzi</w:t>
      </w:r>
      <w:r w:rsidRPr="0002057A">
        <w:t xml:space="preserve"> torna a essere un luogo informale in cui fermarsi tra panini al prosciutto nostrano tagliato a mano, maritozzi al mosto, vino locale e musica: il 25 ottobre con </w:t>
      </w:r>
      <w:proofErr w:type="spellStart"/>
      <w:r w:rsidRPr="0002057A">
        <w:rPr>
          <w:b/>
          <w:bCs/>
        </w:rPr>
        <w:t>Overcover</w:t>
      </w:r>
      <w:proofErr w:type="spellEnd"/>
      <w:r w:rsidRPr="0002057A">
        <w:t xml:space="preserve">, il 1° novembre con </w:t>
      </w:r>
      <w:r w:rsidRPr="0002057A">
        <w:rPr>
          <w:b/>
          <w:bCs/>
        </w:rPr>
        <w:t>DJ Vampa</w:t>
      </w:r>
      <w:r w:rsidRPr="0002057A">
        <w:t xml:space="preserve">. </w:t>
      </w:r>
    </w:p>
    <w:p w14:paraId="2F06067C" w14:textId="222B281B" w:rsidR="0002057A" w:rsidRPr="0002057A" w:rsidRDefault="00551989" w:rsidP="00551989">
      <w:pPr>
        <w:jc w:val="both"/>
      </w:pPr>
      <w:r>
        <w:t>I</w:t>
      </w:r>
      <w:r w:rsidR="0002057A" w:rsidRPr="0002057A">
        <w:t xml:space="preserve">l </w:t>
      </w:r>
      <w:r w:rsidR="0002057A" w:rsidRPr="0002057A">
        <w:rPr>
          <w:b/>
          <w:bCs/>
        </w:rPr>
        <w:t>Belvedere Cardinal Pandolfi</w:t>
      </w:r>
      <w:r w:rsidR="0002057A" w:rsidRPr="0002057A">
        <w:t xml:space="preserve">, invece, </w:t>
      </w:r>
      <w:r>
        <w:t>ospita</w:t>
      </w:r>
      <w:r w:rsidR="0002057A" w:rsidRPr="0002057A">
        <w:t xml:space="preserve"> </w:t>
      </w:r>
      <w:r w:rsidR="0002057A" w:rsidRPr="0002057A">
        <w:rPr>
          <w:b/>
          <w:bCs/>
        </w:rPr>
        <w:t xml:space="preserve">BBQ, </w:t>
      </w:r>
      <w:proofErr w:type="spellStart"/>
      <w:r w:rsidR="0002057A" w:rsidRPr="0002057A">
        <w:rPr>
          <w:b/>
          <w:bCs/>
        </w:rPr>
        <w:t>Beer&amp;Music</w:t>
      </w:r>
      <w:proofErr w:type="spellEnd"/>
      <w:r w:rsidR="0002057A" w:rsidRPr="0002057A">
        <w:t xml:space="preserve">: dalle 16.30 le birre di </w:t>
      </w:r>
      <w:r w:rsidR="0002057A" w:rsidRPr="0002057A">
        <w:rPr>
          <w:b/>
          <w:bCs/>
        </w:rPr>
        <w:t>Oltremondo</w:t>
      </w:r>
      <w:r w:rsidR="0002057A" w:rsidRPr="0002057A">
        <w:t xml:space="preserve">, le carni di </w:t>
      </w:r>
      <w:r w:rsidR="0002057A" w:rsidRPr="0002057A">
        <w:rPr>
          <w:b/>
          <w:bCs/>
        </w:rPr>
        <w:t>BBQ Roger</w:t>
      </w:r>
      <w:r w:rsidR="0002057A" w:rsidRPr="0002057A">
        <w:t xml:space="preserve"> e la musica dal vivo trasformano la terrazza in uno degli spazi più conviviali del Festival. Il 25 ottobre</w:t>
      </w:r>
      <w:r>
        <w:t xml:space="preserve"> la musica de</w:t>
      </w:r>
      <w:r w:rsidR="0002057A" w:rsidRPr="0002057A">
        <w:t xml:space="preserve">i </w:t>
      </w:r>
      <w:r w:rsidR="0002057A" w:rsidRPr="0002057A">
        <w:rPr>
          <w:b/>
          <w:bCs/>
        </w:rPr>
        <w:t>2THEMOON</w:t>
      </w:r>
      <w:r w:rsidR="0002057A" w:rsidRPr="0002057A">
        <w:t xml:space="preserve">, il 1° novembre </w:t>
      </w:r>
      <w:r w:rsidR="0002057A" w:rsidRPr="0002057A">
        <w:rPr>
          <w:b/>
          <w:bCs/>
        </w:rPr>
        <w:t>Upstream Acoustic</w:t>
      </w:r>
      <w:r w:rsidR="0002057A" w:rsidRPr="0002057A">
        <w:t xml:space="preserve">. </w:t>
      </w:r>
    </w:p>
    <w:p w14:paraId="1533959F" w14:textId="77777777" w:rsidR="0002057A" w:rsidRDefault="0002057A" w:rsidP="00551989">
      <w:pPr>
        <w:jc w:val="both"/>
      </w:pPr>
      <w:r w:rsidRPr="0002057A">
        <w:t>Il cibo diventa così parte dell’esperienza complessiva: non soltanto qualcosa da assaggiare, ma un’occasione per fermarsi, incontrarsi e vivere il borgo.</w:t>
      </w:r>
    </w:p>
    <w:p w14:paraId="76223F7B" w14:textId="77777777" w:rsidR="00551989" w:rsidRPr="0002057A" w:rsidRDefault="00551989" w:rsidP="00551989">
      <w:pPr>
        <w:jc w:val="both"/>
      </w:pPr>
    </w:p>
    <w:p w14:paraId="76FFAEAE" w14:textId="77777777" w:rsidR="0002057A" w:rsidRPr="00551989" w:rsidRDefault="0002057A" w:rsidP="00551989">
      <w:pPr>
        <w:pStyle w:val="Nessunaspaziatura"/>
        <w:rPr>
          <w:b/>
          <w:bCs/>
          <w:color w:val="60A500"/>
          <w:sz w:val="32"/>
          <w:szCs w:val="32"/>
        </w:rPr>
      </w:pPr>
      <w:r w:rsidRPr="00551989">
        <w:rPr>
          <w:b/>
          <w:bCs/>
          <w:color w:val="60A500"/>
          <w:sz w:val="32"/>
          <w:szCs w:val="32"/>
        </w:rPr>
        <w:t>MUSICA E SPETTACOLO</w:t>
      </w:r>
    </w:p>
    <w:p w14:paraId="49DD32B6" w14:textId="77777777" w:rsidR="0002057A" w:rsidRDefault="0002057A" w:rsidP="00551989">
      <w:pPr>
        <w:pStyle w:val="Nessunaspaziatura"/>
        <w:rPr>
          <w:b/>
          <w:bCs/>
          <w:color w:val="60A500"/>
          <w:sz w:val="32"/>
          <w:szCs w:val="32"/>
        </w:rPr>
      </w:pPr>
      <w:r w:rsidRPr="00551989">
        <w:rPr>
          <w:b/>
          <w:bCs/>
          <w:color w:val="60A500"/>
          <w:sz w:val="32"/>
          <w:szCs w:val="32"/>
        </w:rPr>
        <w:t>Il borgo diventa palco</w:t>
      </w:r>
    </w:p>
    <w:p w14:paraId="7CD9FE9C" w14:textId="77777777" w:rsidR="00551989" w:rsidRPr="00551989" w:rsidRDefault="00551989" w:rsidP="00551989">
      <w:pPr>
        <w:pStyle w:val="Nessunaspaziatura"/>
      </w:pPr>
    </w:p>
    <w:p w14:paraId="45EF405E" w14:textId="77777777" w:rsidR="0002057A" w:rsidRPr="0002057A" w:rsidRDefault="0002057A" w:rsidP="00241173">
      <w:pPr>
        <w:jc w:val="both"/>
      </w:pPr>
      <w:r w:rsidRPr="0002057A">
        <w:t xml:space="preserve">La temporanea indisponibilità del Teatro del Trionfo diventa nel 2026 una precisa chiave artistica: </w:t>
      </w:r>
      <w:r w:rsidRPr="0002057A">
        <w:rPr>
          <w:b/>
          <w:bCs/>
        </w:rPr>
        <w:t>lo spettacolo esce dal teatro e conquista Cartoceto</w:t>
      </w:r>
      <w:r w:rsidRPr="0002057A">
        <w:t>. Piazze, vicoli e belvedere si trasformano in luoghi performativi e la musica incontra direttamente il pubblico lungo il suo percorso.</w:t>
      </w:r>
    </w:p>
    <w:p w14:paraId="06851E3C" w14:textId="184E1063" w:rsidR="0002057A" w:rsidRPr="0002057A" w:rsidRDefault="0002057A" w:rsidP="00241173">
      <w:pPr>
        <w:jc w:val="both"/>
      </w:pPr>
      <w:r w:rsidRPr="0002057A">
        <w:t xml:space="preserve">Domenica </w:t>
      </w:r>
      <w:r w:rsidRPr="0002057A">
        <w:rPr>
          <w:b/>
          <w:bCs/>
        </w:rPr>
        <w:t>25 ottobre</w:t>
      </w:r>
      <w:r w:rsidRPr="0002057A">
        <w:t xml:space="preserve"> protagonista delle strade sarà la </w:t>
      </w:r>
      <w:r w:rsidRPr="0002057A">
        <w:rPr>
          <w:b/>
          <w:bCs/>
        </w:rPr>
        <w:t>P-Funking Band</w:t>
      </w:r>
      <w:r w:rsidRPr="0002057A">
        <w:t xml:space="preserve">, formazione umbra che fonde funk, disco, jazz, rhythm’n’blues e soul in uno show fatto di fiati, groove, arrangiamenti originali e coreografie. Una band che ha portato la propria energia dal Concertone del Primo Maggio ai festival italiani ed europei, fino alle collaborazioni con artisti come </w:t>
      </w:r>
      <w:r w:rsidRPr="0002057A">
        <w:rPr>
          <w:b/>
          <w:bCs/>
        </w:rPr>
        <w:t>Max Gazzè e Andrea Giuffredi</w:t>
      </w:r>
      <w:r w:rsidRPr="0002057A">
        <w:t xml:space="preserve">. </w:t>
      </w:r>
    </w:p>
    <w:p w14:paraId="3BE58D3C" w14:textId="05D775C4" w:rsidR="0002057A" w:rsidRPr="0002057A" w:rsidRDefault="0002057A" w:rsidP="00241173">
      <w:pPr>
        <w:jc w:val="both"/>
      </w:pPr>
      <w:r w:rsidRPr="0002057A">
        <w:t xml:space="preserve">Domenica </w:t>
      </w:r>
      <w:r w:rsidRPr="0002057A">
        <w:rPr>
          <w:b/>
          <w:bCs/>
        </w:rPr>
        <w:t>1° novembre</w:t>
      </w:r>
      <w:r w:rsidRPr="0002057A">
        <w:t xml:space="preserve"> sarà invece la volta della </w:t>
      </w:r>
      <w:proofErr w:type="spellStart"/>
      <w:r w:rsidRPr="0002057A">
        <w:rPr>
          <w:b/>
          <w:bCs/>
        </w:rPr>
        <w:t>Funkasin</w:t>
      </w:r>
      <w:proofErr w:type="spellEnd"/>
      <w:r w:rsidRPr="0002057A">
        <w:rPr>
          <w:b/>
          <w:bCs/>
        </w:rPr>
        <w:t xml:space="preserve"> Street Band</w:t>
      </w:r>
      <w:r w:rsidRPr="0002057A">
        <w:t xml:space="preserve">: tre percussioni e undici fiati per una formazione itinerante che mescola rock, funk, jazz e disco, trasformando le strade in una festa attraverso ritmo, movimento e coinvolgimento del pubblico. </w:t>
      </w:r>
    </w:p>
    <w:p w14:paraId="7067FB6E" w14:textId="35CDA4D7" w:rsidR="0002057A" w:rsidRPr="0002057A" w:rsidRDefault="0002057A" w:rsidP="00241173">
      <w:pPr>
        <w:jc w:val="both"/>
      </w:pPr>
      <w:r w:rsidRPr="0002057A">
        <w:t xml:space="preserve">In entrambe le domeniche il </w:t>
      </w:r>
      <w:proofErr w:type="spellStart"/>
      <w:r w:rsidRPr="0002057A">
        <w:rPr>
          <w:b/>
          <w:bCs/>
        </w:rPr>
        <w:t>Vagatrio</w:t>
      </w:r>
      <w:proofErr w:type="spellEnd"/>
      <w:r w:rsidRPr="0002057A">
        <w:t xml:space="preserve"> attraverserà il centro storico con organetto, fisarmonica, zampogna, fiati e tamburi, portando nel Festival la tradizione musicale del Centro e Sud Italia. </w:t>
      </w:r>
    </w:p>
    <w:p w14:paraId="6025937C" w14:textId="2D398E45" w:rsidR="0002057A" w:rsidRPr="0002057A" w:rsidRDefault="0002057A" w:rsidP="00241173">
      <w:pPr>
        <w:jc w:val="both"/>
      </w:pPr>
      <w:r w:rsidRPr="0002057A">
        <w:lastRenderedPageBreak/>
        <w:t xml:space="preserve">Domenica 25 ottobre anche Piazza Garibaldi avrà la sua </w:t>
      </w:r>
      <w:r w:rsidRPr="0002057A">
        <w:rPr>
          <w:b/>
          <w:bCs/>
        </w:rPr>
        <w:t>“Banda Sonora”</w:t>
      </w:r>
      <w:r w:rsidRPr="0002057A">
        <w:t xml:space="preserve">: il Corpo Bandistico di Cartoceto proporrà un concerto tra celebri colonne sonore e brani pop dagli anni Settanta ai Duemila, accompagnando poi musicalmente anche l’inaugurazione ufficiale della manifestazione. </w:t>
      </w:r>
    </w:p>
    <w:p w14:paraId="1C97E4E0" w14:textId="1413AF75" w:rsidR="0002057A" w:rsidRDefault="0002057A" w:rsidP="00241173">
      <w:pPr>
        <w:jc w:val="both"/>
      </w:pPr>
      <w:r w:rsidRPr="0002057A">
        <w:t xml:space="preserve">Un’attenzione particolare è riservata ai giovani del territorio con </w:t>
      </w:r>
      <w:r w:rsidRPr="0002057A">
        <w:rPr>
          <w:b/>
          <w:bCs/>
        </w:rPr>
        <w:t>4EVER Young</w:t>
      </w:r>
      <w:r w:rsidRPr="0002057A">
        <w:t xml:space="preserve">, lo spazio-spettacolo di Piazza XX Settembre. Il 25 ottobre i </w:t>
      </w:r>
      <w:r w:rsidRPr="0002057A">
        <w:rPr>
          <w:b/>
          <w:bCs/>
        </w:rPr>
        <w:t>B-Boys in Action</w:t>
      </w:r>
      <w:r w:rsidRPr="0002057A">
        <w:t xml:space="preserve"> portano break dance e acrobazie urbane; il 1° novembre la </w:t>
      </w:r>
      <w:proofErr w:type="spellStart"/>
      <w:r w:rsidRPr="0002057A">
        <w:rPr>
          <w:b/>
          <w:bCs/>
        </w:rPr>
        <w:t>Morettas</w:t>
      </w:r>
      <w:proofErr w:type="spellEnd"/>
      <w:r w:rsidRPr="0002057A">
        <w:rPr>
          <w:b/>
          <w:bCs/>
        </w:rPr>
        <w:t xml:space="preserve"> Band</w:t>
      </w:r>
      <w:r w:rsidRPr="0002057A">
        <w:t xml:space="preserve"> attraversa la musica italiana dagli anni Sessanta ai successi contemporanei. Due linguaggi diversi per una stessa idea: offrire ai nuovi talenti un proprio spazio all’interno del Festival. </w:t>
      </w:r>
    </w:p>
    <w:p w14:paraId="4E358941" w14:textId="77777777" w:rsidR="00241173" w:rsidRPr="0002057A" w:rsidRDefault="00241173" w:rsidP="0002057A"/>
    <w:p w14:paraId="0A341D46" w14:textId="77777777" w:rsidR="0002057A" w:rsidRPr="00241173" w:rsidRDefault="0002057A" w:rsidP="00241173">
      <w:pPr>
        <w:pStyle w:val="Nessunaspaziatura"/>
        <w:rPr>
          <w:b/>
          <w:bCs/>
          <w:color w:val="60A500"/>
          <w:sz w:val="32"/>
          <w:szCs w:val="32"/>
        </w:rPr>
      </w:pPr>
      <w:r w:rsidRPr="00241173">
        <w:rPr>
          <w:b/>
          <w:bCs/>
          <w:color w:val="60A500"/>
          <w:sz w:val="32"/>
          <w:szCs w:val="32"/>
        </w:rPr>
        <w:t>BAMBINI E FAMIGLIE</w:t>
      </w:r>
    </w:p>
    <w:p w14:paraId="0C53CD3E" w14:textId="77777777" w:rsidR="0002057A" w:rsidRDefault="0002057A" w:rsidP="00241173">
      <w:pPr>
        <w:pStyle w:val="Nessunaspaziatura"/>
        <w:rPr>
          <w:b/>
          <w:bCs/>
          <w:color w:val="60A500"/>
          <w:sz w:val="32"/>
          <w:szCs w:val="32"/>
        </w:rPr>
      </w:pPr>
      <w:r w:rsidRPr="00241173">
        <w:rPr>
          <w:b/>
          <w:bCs/>
          <w:color w:val="60A500"/>
          <w:sz w:val="32"/>
          <w:szCs w:val="32"/>
        </w:rPr>
        <w:t>Piazza, spettacolo e creatività</w:t>
      </w:r>
    </w:p>
    <w:p w14:paraId="6FD9B79B" w14:textId="77777777" w:rsidR="00241173" w:rsidRPr="00241173" w:rsidRDefault="00241173" w:rsidP="00241173">
      <w:pPr>
        <w:pStyle w:val="Nessunaspaziatura"/>
      </w:pPr>
    </w:p>
    <w:p w14:paraId="05F56997" w14:textId="0E65AC39" w:rsidR="0002057A" w:rsidRPr="0002057A" w:rsidRDefault="0002057A" w:rsidP="00241173">
      <w:pPr>
        <w:jc w:val="both"/>
      </w:pPr>
      <w:r w:rsidRPr="0002057A">
        <w:t xml:space="preserve">Piazza XX Settembre è anche il cuore della proposta dedicata alle famiglie. Domenica </w:t>
      </w:r>
      <w:r w:rsidRPr="0002057A">
        <w:rPr>
          <w:b/>
          <w:bCs/>
        </w:rPr>
        <w:t>25 ottobre</w:t>
      </w:r>
      <w:r w:rsidRPr="0002057A">
        <w:t xml:space="preserve"> arriva </w:t>
      </w:r>
      <w:proofErr w:type="spellStart"/>
      <w:r w:rsidRPr="0002057A">
        <w:rPr>
          <w:b/>
          <w:bCs/>
        </w:rPr>
        <w:t>EteClown</w:t>
      </w:r>
      <w:proofErr w:type="spellEnd"/>
      <w:r w:rsidRPr="0002057A">
        <w:t xml:space="preserve"> con “Il mio cuore per te”. Mariano Torres, artista già approdato a </w:t>
      </w:r>
      <w:proofErr w:type="spellStart"/>
      <w:r w:rsidRPr="0002057A">
        <w:rPr>
          <w:i/>
          <w:iCs/>
        </w:rPr>
        <w:t>Tú</w:t>
      </w:r>
      <w:proofErr w:type="spellEnd"/>
      <w:r w:rsidRPr="0002057A">
        <w:rPr>
          <w:i/>
          <w:iCs/>
        </w:rPr>
        <w:t xml:space="preserve"> </w:t>
      </w:r>
      <w:proofErr w:type="spellStart"/>
      <w:r w:rsidRPr="0002057A">
        <w:rPr>
          <w:i/>
          <w:iCs/>
        </w:rPr>
        <w:t>Sí</w:t>
      </w:r>
      <w:proofErr w:type="spellEnd"/>
      <w:r w:rsidRPr="0002057A">
        <w:rPr>
          <w:i/>
          <w:iCs/>
        </w:rPr>
        <w:t xml:space="preserve"> Que Vales</w:t>
      </w:r>
      <w:r w:rsidRPr="0002057A">
        <w:t xml:space="preserve">, costruisce attraverso mimo, improvvisazione e una comicità immediata un rapporto diretto con il pubblico, trasformando la piazza in un imprevedibile gioco di incontri. </w:t>
      </w:r>
    </w:p>
    <w:p w14:paraId="32E083D3" w14:textId="067A6053" w:rsidR="0002057A" w:rsidRPr="0002057A" w:rsidRDefault="0002057A" w:rsidP="00241173">
      <w:pPr>
        <w:jc w:val="both"/>
      </w:pPr>
      <w:r w:rsidRPr="0002057A">
        <w:t xml:space="preserve">Domenica </w:t>
      </w:r>
      <w:r w:rsidRPr="0002057A">
        <w:rPr>
          <w:b/>
          <w:bCs/>
        </w:rPr>
        <w:t>1° novembre</w:t>
      </w:r>
      <w:r w:rsidRPr="0002057A">
        <w:t xml:space="preserve"> tocca invece a </w:t>
      </w:r>
      <w:r w:rsidRPr="0002057A">
        <w:rPr>
          <w:b/>
          <w:bCs/>
        </w:rPr>
        <w:t>Mago Dudi</w:t>
      </w:r>
      <w:r w:rsidRPr="0002057A">
        <w:t xml:space="preserve"> con “La Bottega delle </w:t>
      </w:r>
      <w:proofErr w:type="spellStart"/>
      <w:r w:rsidRPr="0002057A">
        <w:t>Stramaganze</w:t>
      </w:r>
      <w:proofErr w:type="spellEnd"/>
      <w:r w:rsidRPr="0002057A">
        <w:t>”. Un carretto carico di storie e prodigi, antichi giochi di prestigio, illusionismo</w:t>
      </w:r>
      <w:r w:rsidR="003E1AEB">
        <w:t xml:space="preserve"> </w:t>
      </w:r>
      <w:r w:rsidRPr="0002057A">
        <w:t>e partecipazione del pubblico per uno spettacolo pensato per</w:t>
      </w:r>
      <w:r w:rsidR="003E1AEB">
        <w:t xml:space="preserve"> tutti</w:t>
      </w:r>
      <w:r w:rsidRPr="0002057A">
        <w:t xml:space="preserve">. Mago Dudi ha portato la sua arte anche sul palco di </w:t>
      </w:r>
      <w:r w:rsidRPr="0002057A">
        <w:rPr>
          <w:i/>
          <w:iCs/>
        </w:rPr>
        <w:t>Dalla strada al palco</w:t>
      </w:r>
      <w:r w:rsidRPr="0002057A">
        <w:t xml:space="preserve"> su Rai 1. </w:t>
      </w:r>
    </w:p>
    <w:p w14:paraId="6A2DF171" w14:textId="4C565D28" w:rsidR="0002057A" w:rsidRPr="0002057A" w:rsidRDefault="0002057A" w:rsidP="00241173">
      <w:pPr>
        <w:jc w:val="both"/>
      </w:pPr>
      <w:r w:rsidRPr="0002057A">
        <w:t>La dimensione partecipativa continua all’</w:t>
      </w:r>
      <w:r w:rsidRPr="0002057A">
        <w:rPr>
          <w:b/>
          <w:bCs/>
        </w:rPr>
        <w:t>Officina di via Ripe</w:t>
      </w:r>
      <w:r w:rsidRPr="0002057A">
        <w:t xml:space="preserve">, dove i bambini dai 6 ai 10 anni potranno mettere letteralmente le mani nella creatività con il </w:t>
      </w:r>
      <w:r w:rsidRPr="0002057A">
        <w:rPr>
          <w:b/>
          <w:bCs/>
        </w:rPr>
        <w:t>laboratorio della pizza</w:t>
      </w:r>
      <w:r w:rsidRPr="0002057A">
        <w:t xml:space="preserve">, tra impasto, farcitura e assaggio, e con il </w:t>
      </w:r>
      <w:r w:rsidRPr="0002057A">
        <w:rPr>
          <w:b/>
          <w:bCs/>
        </w:rPr>
        <w:t>laboratorio delle zucche</w:t>
      </w:r>
      <w:r w:rsidRPr="0002057A">
        <w:t xml:space="preserve">, ispirato alle atmosfere di Halloween. Le attività sono a ingresso libero con prenotazione consigliata. </w:t>
      </w:r>
    </w:p>
    <w:p w14:paraId="7F947A4D" w14:textId="2840B00F" w:rsidR="0002057A" w:rsidRDefault="0002057A" w:rsidP="00241173">
      <w:pPr>
        <w:jc w:val="both"/>
      </w:pPr>
      <w:r w:rsidRPr="0002057A">
        <w:t xml:space="preserve">Completano il programma il </w:t>
      </w:r>
      <w:r w:rsidRPr="0002057A">
        <w:rPr>
          <w:b/>
          <w:bCs/>
        </w:rPr>
        <w:t>Mercatino dei bambini</w:t>
      </w:r>
      <w:r w:rsidRPr="0002057A">
        <w:t xml:space="preserve"> del 25 ottobre e il </w:t>
      </w:r>
      <w:r w:rsidRPr="0002057A">
        <w:rPr>
          <w:b/>
          <w:bCs/>
        </w:rPr>
        <w:t>Mercatino dei piccoli artisti</w:t>
      </w:r>
      <w:r w:rsidRPr="0002057A">
        <w:t xml:space="preserve"> del 1° novembre, realizzati con il coinvolgimento di genitori e alunni dell’Istituto Comprensivo Marco Polo. </w:t>
      </w:r>
    </w:p>
    <w:p w14:paraId="56807608" w14:textId="77777777" w:rsidR="00241173" w:rsidRPr="0002057A" w:rsidRDefault="00241173" w:rsidP="0002057A"/>
    <w:p w14:paraId="7E24DEA5" w14:textId="77777777" w:rsidR="0002057A" w:rsidRPr="00241173" w:rsidRDefault="0002057A" w:rsidP="00241173">
      <w:pPr>
        <w:pStyle w:val="Nessunaspaziatura"/>
        <w:rPr>
          <w:b/>
          <w:bCs/>
          <w:color w:val="60A500"/>
          <w:sz w:val="32"/>
          <w:szCs w:val="32"/>
        </w:rPr>
      </w:pPr>
      <w:r w:rsidRPr="00241173">
        <w:rPr>
          <w:b/>
          <w:bCs/>
          <w:color w:val="60A500"/>
          <w:sz w:val="32"/>
          <w:szCs w:val="32"/>
        </w:rPr>
        <w:t>SENTIERI VERDI</w:t>
      </w:r>
    </w:p>
    <w:p w14:paraId="677E57C0" w14:textId="77777777" w:rsidR="0002057A" w:rsidRDefault="0002057A" w:rsidP="00241173">
      <w:pPr>
        <w:pStyle w:val="Nessunaspaziatura"/>
        <w:rPr>
          <w:b/>
          <w:bCs/>
          <w:color w:val="60A500"/>
          <w:sz w:val="32"/>
          <w:szCs w:val="32"/>
        </w:rPr>
      </w:pPr>
      <w:r w:rsidRPr="00241173">
        <w:rPr>
          <w:b/>
          <w:bCs/>
          <w:color w:val="60A500"/>
          <w:sz w:val="32"/>
          <w:szCs w:val="32"/>
        </w:rPr>
        <w:t>Prima della piazza, le colline</w:t>
      </w:r>
    </w:p>
    <w:p w14:paraId="08FF598C" w14:textId="77777777" w:rsidR="00241173" w:rsidRPr="00241173" w:rsidRDefault="00241173" w:rsidP="00241173">
      <w:pPr>
        <w:pStyle w:val="Nessunaspaziatura"/>
        <w:rPr>
          <w:b/>
          <w:bCs/>
          <w:color w:val="60A500"/>
          <w:sz w:val="32"/>
          <w:szCs w:val="32"/>
        </w:rPr>
      </w:pPr>
    </w:p>
    <w:p w14:paraId="74F94BAB" w14:textId="471B1551" w:rsidR="0002057A" w:rsidRPr="0002057A" w:rsidRDefault="0002057A" w:rsidP="00241173">
      <w:pPr>
        <w:jc w:val="both"/>
      </w:pPr>
      <w:r w:rsidRPr="0002057A">
        <w:t xml:space="preserve">Con </w:t>
      </w:r>
      <w:r w:rsidRPr="0002057A">
        <w:rPr>
          <w:b/>
          <w:bCs/>
        </w:rPr>
        <w:t>I Sentieri Verdi</w:t>
      </w:r>
      <w:r w:rsidRPr="0002057A">
        <w:t>, il Festival invita a conoscere il territorio attraversandolo lentamente, tra uliveti, frantoi, colline e panorami.</w:t>
      </w:r>
    </w:p>
    <w:p w14:paraId="1AD8E70B" w14:textId="0EC22F8B" w:rsidR="0002057A" w:rsidRPr="0002057A" w:rsidRDefault="00241173" w:rsidP="00241173">
      <w:pPr>
        <w:jc w:val="both"/>
      </w:pPr>
      <w:r>
        <w:t>I</w:t>
      </w:r>
      <w:r w:rsidR="0002057A" w:rsidRPr="0002057A">
        <w:t xml:space="preserve">l programma comprende percorsi guidati a piedi, itinerari in bicicletta e mountain bike e la </w:t>
      </w:r>
      <w:r w:rsidR="0002057A" w:rsidRPr="0002057A">
        <w:rPr>
          <w:b/>
          <w:bCs/>
        </w:rPr>
        <w:t>Ciclo Storica</w:t>
      </w:r>
      <w:r w:rsidR="0002057A" w:rsidRPr="0002057A">
        <w:t>, con il coinvolgimento di numerose realtà sportive del territorio</w:t>
      </w:r>
      <w:r>
        <w:t xml:space="preserve"> cui si aggiungono</w:t>
      </w:r>
      <w:r w:rsidR="0002057A" w:rsidRPr="0002057A">
        <w:t xml:space="preserve"> le camminate panoramiche </w:t>
      </w:r>
      <w:r w:rsidR="0002057A" w:rsidRPr="0002057A">
        <w:lastRenderedPageBreak/>
        <w:t xml:space="preserve">guidate attraverso le campagne cartocetane. I percorsi convergono verso Piazza Garibaldi, dove l’arrivo diventa occasione di incontro e ristoro. </w:t>
      </w:r>
    </w:p>
    <w:p w14:paraId="0E2457A8" w14:textId="77777777" w:rsidR="0002057A" w:rsidRPr="0002057A" w:rsidRDefault="0002057A" w:rsidP="00241173">
      <w:pPr>
        <w:jc w:val="both"/>
      </w:pPr>
      <w:r w:rsidRPr="0002057A">
        <w:t xml:space="preserve">Un modo diverso di avvicinarsi al Festival, che unisce attività all’aria aperta, </w:t>
      </w:r>
      <w:r w:rsidRPr="0002057A">
        <w:rPr>
          <w:b/>
          <w:bCs/>
        </w:rPr>
        <w:t>cicloturismo e turismo esperienziale</w:t>
      </w:r>
      <w:r w:rsidRPr="0002057A">
        <w:t>, mettendo in relazione il paesaggio con le produzioni che proprio da quel paesaggio nascono.</w:t>
      </w:r>
    </w:p>
    <w:p w14:paraId="33BCAD05" w14:textId="77777777" w:rsidR="00241173" w:rsidRDefault="00241173" w:rsidP="0002057A">
      <w:pPr>
        <w:rPr>
          <w:b/>
          <w:bCs/>
        </w:rPr>
      </w:pPr>
    </w:p>
    <w:p w14:paraId="23438686" w14:textId="28ADEF28" w:rsidR="0002057A" w:rsidRPr="00241173" w:rsidRDefault="0002057A" w:rsidP="00241173">
      <w:pPr>
        <w:pStyle w:val="Nessunaspaziatura"/>
        <w:rPr>
          <w:b/>
          <w:bCs/>
          <w:color w:val="60A500"/>
          <w:sz w:val="32"/>
          <w:szCs w:val="32"/>
        </w:rPr>
      </w:pPr>
      <w:r w:rsidRPr="00241173">
        <w:rPr>
          <w:b/>
          <w:bCs/>
          <w:color w:val="60A500"/>
          <w:sz w:val="32"/>
          <w:szCs w:val="32"/>
        </w:rPr>
        <w:t>ARTE E MOSTRE</w:t>
      </w:r>
    </w:p>
    <w:p w14:paraId="708C88E3" w14:textId="77777777" w:rsidR="0002057A" w:rsidRDefault="0002057A" w:rsidP="00241173">
      <w:pPr>
        <w:pStyle w:val="Nessunaspaziatura"/>
        <w:rPr>
          <w:b/>
          <w:bCs/>
          <w:color w:val="60A500"/>
          <w:sz w:val="32"/>
          <w:szCs w:val="32"/>
        </w:rPr>
      </w:pPr>
      <w:r w:rsidRPr="00241173">
        <w:rPr>
          <w:b/>
          <w:bCs/>
          <w:color w:val="60A500"/>
          <w:sz w:val="32"/>
          <w:szCs w:val="32"/>
        </w:rPr>
        <w:t>Il borgo come spazio espositivo</w:t>
      </w:r>
    </w:p>
    <w:p w14:paraId="0FDAAE59" w14:textId="77777777" w:rsidR="007105A3" w:rsidRDefault="007105A3" w:rsidP="007105A3">
      <w:pPr>
        <w:pStyle w:val="Nessunaspaziatura"/>
      </w:pPr>
    </w:p>
    <w:p w14:paraId="0572903D" w14:textId="3D054FFF" w:rsidR="007105A3" w:rsidRPr="007105A3" w:rsidRDefault="007105A3" w:rsidP="007105A3">
      <w:pPr>
        <w:jc w:val="both"/>
      </w:pPr>
      <w:r w:rsidRPr="007105A3">
        <w:t>Il percorso diffuso del Festival attraversa anche le arti visive. Gli spazi del centro storico accolgono pittura, acquerello, fotografia e progetti espositivi, trasformando la passeggiata nel borgo in un itinerario tra linguaggi differenti.</w:t>
      </w:r>
    </w:p>
    <w:p w14:paraId="17142D09" w14:textId="77777777" w:rsidR="007105A3" w:rsidRPr="007105A3" w:rsidRDefault="007105A3" w:rsidP="007105A3">
      <w:pPr>
        <w:jc w:val="both"/>
      </w:pPr>
      <w:r w:rsidRPr="007105A3">
        <w:t xml:space="preserve">Alla </w:t>
      </w:r>
      <w:r w:rsidRPr="007105A3">
        <w:rPr>
          <w:b/>
          <w:bCs/>
        </w:rPr>
        <w:t>Biblioteca “Afra Ciscato”</w:t>
      </w:r>
      <w:r w:rsidRPr="007105A3">
        <w:t xml:space="preserve"> trovano spazio acquerelli, pastelli, acrilici e dipinti degli artisti locali, insieme a </w:t>
      </w:r>
      <w:r w:rsidRPr="007105A3">
        <w:rPr>
          <w:b/>
          <w:bCs/>
        </w:rPr>
        <w:t>“Strade di Cartoceto. Racconti fotografici di Mario Dondero”</w:t>
      </w:r>
      <w:r w:rsidRPr="007105A3">
        <w:t xml:space="preserve">. Alle </w:t>
      </w:r>
      <w:proofErr w:type="spellStart"/>
      <w:r w:rsidRPr="007105A3">
        <w:t>Copertelle</w:t>
      </w:r>
      <w:proofErr w:type="spellEnd"/>
      <w:r w:rsidRPr="007105A3">
        <w:t xml:space="preserve"> di via delle Mura, il </w:t>
      </w:r>
      <w:r w:rsidRPr="007105A3">
        <w:rPr>
          <w:b/>
          <w:bCs/>
        </w:rPr>
        <w:t>Liceo Artistico “F. Mengaroni” di Pesaro</w:t>
      </w:r>
      <w:r w:rsidRPr="007105A3">
        <w:t xml:space="preserve"> presenta </w:t>
      </w:r>
      <w:r w:rsidRPr="007105A3">
        <w:rPr>
          <w:b/>
          <w:bCs/>
        </w:rPr>
        <w:t>“Oltre il paesaggio”</w:t>
      </w:r>
      <w:r w:rsidRPr="007105A3">
        <w:t xml:space="preserve">, mentre via Cavour ospita </w:t>
      </w:r>
      <w:r w:rsidRPr="007105A3">
        <w:rPr>
          <w:b/>
          <w:bCs/>
        </w:rPr>
        <w:t>L’Africa Chiama ODV</w:t>
      </w:r>
      <w:r w:rsidRPr="007105A3">
        <w:t>, con la mostra fotografica dedicata ai progetti in Kenya e uno spazio solidale.</w:t>
      </w:r>
    </w:p>
    <w:p w14:paraId="7C106092" w14:textId="77777777" w:rsidR="007105A3" w:rsidRPr="007105A3" w:rsidRDefault="007105A3" w:rsidP="007105A3">
      <w:pPr>
        <w:jc w:val="both"/>
      </w:pPr>
      <w:r w:rsidRPr="007105A3">
        <w:t>L’arte diventa così un’altra modalità di attraversamento del Festival: non confinata a un unico luogo, ma disseminata nel centro storico insieme alla musica, al gusto e allo spettacolo.</w:t>
      </w:r>
    </w:p>
    <w:p w14:paraId="69C3000A" w14:textId="77777777" w:rsidR="00DB43F0" w:rsidRDefault="00DB43F0" w:rsidP="0002057A">
      <w:pPr>
        <w:rPr>
          <w:b/>
          <w:bCs/>
        </w:rPr>
      </w:pPr>
    </w:p>
    <w:p w14:paraId="189D2F9B" w14:textId="2A53BE94" w:rsidR="0002057A" w:rsidRPr="00DB43F0" w:rsidRDefault="0002057A" w:rsidP="00DB43F0">
      <w:pPr>
        <w:pStyle w:val="Nessunaspaziatura"/>
        <w:rPr>
          <w:b/>
          <w:bCs/>
          <w:color w:val="388600"/>
          <w:sz w:val="32"/>
          <w:szCs w:val="32"/>
        </w:rPr>
      </w:pPr>
      <w:r w:rsidRPr="00DB43F0">
        <w:rPr>
          <w:b/>
          <w:bCs/>
          <w:color w:val="388600"/>
          <w:sz w:val="32"/>
          <w:szCs w:val="32"/>
        </w:rPr>
        <w:t>SPORT, SCUOLA E COMUNITÀ</w:t>
      </w:r>
    </w:p>
    <w:p w14:paraId="61380EA5" w14:textId="77777777" w:rsidR="0002057A" w:rsidRDefault="0002057A" w:rsidP="00DB43F0">
      <w:pPr>
        <w:pStyle w:val="Nessunaspaziatura"/>
        <w:rPr>
          <w:b/>
          <w:bCs/>
          <w:color w:val="388600"/>
          <w:sz w:val="32"/>
          <w:szCs w:val="32"/>
        </w:rPr>
      </w:pPr>
      <w:r w:rsidRPr="00DB43F0">
        <w:rPr>
          <w:b/>
          <w:bCs/>
          <w:color w:val="388600"/>
          <w:sz w:val="32"/>
          <w:szCs w:val="32"/>
        </w:rPr>
        <w:t>Un Festival che coinvolge il territorio</w:t>
      </w:r>
    </w:p>
    <w:p w14:paraId="24AD3885" w14:textId="77777777" w:rsidR="00DB43F0" w:rsidRPr="00DB43F0" w:rsidRDefault="00DB43F0" w:rsidP="00DB43F0">
      <w:pPr>
        <w:pStyle w:val="Nessunaspaziatura"/>
      </w:pPr>
    </w:p>
    <w:p w14:paraId="3E96B8C4" w14:textId="77777777" w:rsidR="0002057A" w:rsidRPr="0002057A" w:rsidRDefault="0002057A" w:rsidP="00DB43F0">
      <w:pPr>
        <w:jc w:val="both"/>
      </w:pPr>
      <w:r w:rsidRPr="0002057A">
        <w:t>Attorno alle proposte principali si sviluppa un calendario di appuntamenti che racconta il legame della manifestazione con la comunità.</w:t>
      </w:r>
    </w:p>
    <w:p w14:paraId="373B1577" w14:textId="245E0C60" w:rsidR="0002057A" w:rsidRPr="0002057A" w:rsidRDefault="0002057A" w:rsidP="00DB43F0">
      <w:pPr>
        <w:jc w:val="both"/>
      </w:pPr>
      <w:r w:rsidRPr="0002057A">
        <w:t xml:space="preserve">Gli studenti sono protagonisti con la premiazione dei </w:t>
      </w:r>
      <w:r w:rsidRPr="0002057A">
        <w:rPr>
          <w:b/>
          <w:bCs/>
        </w:rPr>
        <w:t>“Migliori studenti dell’anno”</w:t>
      </w:r>
      <w:r w:rsidRPr="0002057A">
        <w:t xml:space="preserve"> e con </w:t>
      </w:r>
      <w:r w:rsidRPr="0002057A">
        <w:rPr>
          <w:b/>
          <w:bCs/>
        </w:rPr>
        <w:t>“Tale e Quale Art”</w:t>
      </w:r>
      <w:r w:rsidRPr="0002057A">
        <w:t xml:space="preserve">, progetto che coinvolge le classi quarte delle scuole primarie nella riproduzione artistica dei principali monumenti di Cartoceto. </w:t>
      </w:r>
    </w:p>
    <w:p w14:paraId="70B33D09" w14:textId="470D9258" w:rsidR="0002057A" w:rsidRPr="0002057A" w:rsidRDefault="0002057A" w:rsidP="00DB43F0">
      <w:pPr>
        <w:jc w:val="both"/>
      </w:pPr>
      <w:r w:rsidRPr="0002057A">
        <w:t xml:space="preserve">Il mondo dello sport entra nel Festival con il </w:t>
      </w:r>
      <w:r w:rsidRPr="0002057A">
        <w:rPr>
          <w:b/>
          <w:bCs/>
        </w:rPr>
        <w:t>1° Trofeo dell’Olio DOP</w:t>
      </w:r>
      <w:r w:rsidRPr="0002057A">
        <w:t xml:space="preserve">, la gara di </w:t>
      </w:r>
      <w:r w:rsidRPr="0002057A">
        <w:rPr>
          <w:b/>
          <w:bCs/>
        </w:rPr>
        <w:t>Boccia alla lunga</w:t>
      </w:r>
      <w:r w:rsidRPr="0002057A">
        <w:t xml:space="preserve">, le premiazioni dei migliori sportivi dell’anno e gli appuntamenti di </w:t>
      </w:r>
      <w:r w:rsidRPr="0002057A">
        <w:rPr>
          <w:b/>
          <w:bCs/>
        </w:rPr>
        <w:t>“Olio al Motore”</w:t>
      </w:r>
      <w:r w:rsidRPr="0002057A">
        <w:t xml:space="preserve">, che il 25 ottobre porta a Cartoceto il Vespa Club Fano e il 1° novembre le Harley Davidson. </w:t>
      </w:r>
    </w:p>
    <w:p w14:paraId="27397510" w14:textId="6EB42124" w:rsidR="0002057A" w:rsidRDefault="0002057A" w:rsidP="00DB43F0">
      <w:pPr>
        <w:jc w:val="both"/>
      </w:pPr>
      <w:r w:rsidRPr="0002057A">
        <w:t xml:space="preserve">Nelle giornate di sabato 24 e 31 ottobre, inoltre, Piazza Garibaldi ospita </w:t>
      </w:r>
      <w:r w:rsidRPr="0002057A">
        <w:rPr>
          <w:b/>
          <w:bCs/>
        </w:rPr>
        <w:t>WIVA – il Mercato Contadino</w:t>
      </w:r>
      <w:r w:rsidRPr="0002057A">
        <w:t xml:space="preserve">, con aziende agricole e artigianali del territorio: un’anticipazione delle due domeniche principali e un ulteriore spazio dedicato ai saperi e alle produzioni locali. </w:t>
      </w:r>
    </w:p>
    <w:p w14:paraId="1BB12FFB" w14:textId="77777777" w:rsidR="00DB43F0" w:rsidRPr="0002057A" w:rsidRDefault="00DB43F0" w:rsidP="00DB43F0">
      <w:pPr>
        <w:jc w:val="both"/>
      </w:pPr>
    </w:p>
    <w:p w14:paraId="624CA4C7" w14:textId="77777777" w:rsidR="0002057A" w:rsidRPr="00DB43F0" w:rsidRDefault="0002057A" w:rsidP="00DB43F0">
      <w:pPr>
        <w:pStyle w:val="Nessunaspaziatura"/>
        <w:rPr>
          <w:b/>
          <w:bCs/>
          <w:color w:val="388600"/>
          <w:sz w:val="32"/>
          <w:szCs w:val="32"/>
        </w:rPr>
      </w:pPr>
      <w:r w:rsidRPr="00DB43F0">
        <w:rPr>
          <w:b/>
          <w:bCs/>
          <w:color w:val="388600"/>
          <w:sz w:val="32"/>
          <w:szCs w:val="32"/>
        </w:rPr>
        <w:t>IL TEATRO DEL TRIONFO E IL POLO PERFORMATIVO MULTISENSORIALE</w:t>
      </w:r>
    </w:p>
    <w:p w14:paraId="315A4873" w14:textId="77777777" w:rsidR="0002057A" w:rsidRDefault="0002057A" w:rsidP="00DB43F0">
      <w:pPr>
        <w:pStyle w:val="Nessunaspaziatura"/>
        <w:rPr>
          <w:b/>
          <w:bCs/>
          <w:color w:val="388600"/>
          <w:sz w:val="32"/>
          <w:szCs w:val="32"/>
        </w:rPr>
      </w:pPr>
      <w:r w:rsidRPr="00DB43F0">
        <w:rPr>
          <w:b/>
          <w:bCs/>
          <w:color w:val="388600"/>
          <w:sz w:val="32"/>
          <w:szCs w:val="32"/>
        </w:rPr>
        <w:t>La storia resta. Cambia il modo di viverla</w:t>
      </w:r>
    </w:p>
    <w:p w14:paraId="173483FF" w14:textId="77777777" w:rsidR="00DB43F0" w:rsidRPr="00DB43F0" w:rsidRDefault="00DB43F0" w:rsidP="00DB43F0">
      <w:pPr>
        <w:pStyle w:val="Nessunaspaziatura"/>
        <w:rPr>
          <w:b/>
          <w:bCs/>
          <w:color w:val="388600"/>
          <w:sz w:val="32"/>
          <w:szCs w:val="32"/>
        </w:rPr>
      </w:pPr>
    </w:p>
    <w:p w14:paraId="6F9A3BAA" w14:textId="48FE1C03" w:rsidR="0002057A" w:rsidRPr="0002057A" w:rsidRDefault="0002057A" w:rsidP="00DB43F0">
      <w:pPr>
        <w:jc w:val="both"/>
      </w:pPr>
      <w:r w:rsidRPr="0002057A">
        <w:t xml:space="preserve">Quella del 2026 è un’edizione particolare anche per il </w:t>
      </w:r>
      <w:r w:rsidRPr="0002057A">
        <w:rPr>
          <w:b/>
          <w:bCs/>
        </w:rPr>
        <w:t>Teatro del Trionfo</w:t>
      </w:r>
      <w:r w:rsidRPr="0002057A">
        <w:t xml:space="preserve">. Il sipario resta temporaneamente chiuso perché lo storico teatro è interessato dai lavori che porteranno alla nascita del </w:t>
      </w:r>
      <w:r w:rsidRPr="0002057A">
        <w:rPr>
          <w:b/>
          <w:bCs/>
        </w:rPr>
        <w:t>primo Polo Performativo Multisensoriale d’Italia</w:t>
      </w:r>
      <w:r w:rsidRPr="0002057A">
        <w:t xml:space="preserve">, progetto del Comune di Cartoceto selezionato e finanziato dal Ministero della Cultura. </w:t>
      </w:r>
    </w:p>
    <w:p w14:paraId="0AEFEB70" w14:textId="57857D20" w:rsidR="0002057A" w:rsidRPr="0002057A" w:rsidRDefault="0002057A" w:rsidP="00DB43F0">
      <w:pPr>
        <w:jc w:val="both"/>
      </w:pPr>
      <w:r w:rsidRPr="0002057A">
        <w:t xml:space="preserve">L’intervento nasce dalla volontà di innovare senza cancellare l’identità del luogo. Architettura, atmosfera e memoria del Trionfo resteranno il cuore dello spazio, ma entreranno in dialogo con </w:t>
      </w:r>
      <w:r w:rsidRPr="0002057A">
        <w:rPr>
          <w:b/>
          <w:bCs/>
        </w:rPr>
        <w:t>sensori di movimento, superfici interattive, visioni 3D, intelligenza artificiale, audio immersivo e proiezioni architetturali</w:t>
      </w:r>
      <w:r w:rsidRPr="0002057A">
        <w:t xml:space="preserve">. Il nuovo Polo potrà accogliere performance immersive, realtà aumentata, presenze olografiche, attività per le scuole, laboratori e residenze artistiche, accanto alle produzioni teatrali più tradizionali. </w:t>
      </w:r>
    </w:p>
    <w:p w14:paraId="3127D2C6" w14:textId="4D4EAB76" w:rsidR="0002057A" w:rsidRPr="0002057A" w:rsidRDefault="0002057A" w:rsidP="00DB43F0">
      <w:pPr>
        <w:jc w:val="both"/>
      </w:pPr>
      <w:r w:rsidRPr="0002057A">
        <w:t xml:space="preserve">Durante il Festival questo futuro sarà </w:t>
      </w:r>
      <w:r w:rsidR="00DB43F0">
        <w:t>in qualche modo presentato</w:t>
      </w:r>
      <w:r w:rsidRPr="0002057A">
        <w:t xml:space="preserve">. Con </w:t>
      </w:r>
      <w:r w:rsidRPr="0002057A">
        <w:rPr>
          <w:b/>
          <w:bCs/>
        </w:rPr>
        <w:t>“Che cos’è un Polo Performativo Multisensoriale?”</w:t>
      </w:r>
      <w:r w:rsidRPr="0002057A">
        <w:t>, le mura antiche di Piazza Garibaldi diventano una superficie narrativa sulla quale proiettare immagini e suggestioni dedicate alla trasformazione del Teatro. Un modo per portare simbolicamente il Trionfo fuori dalle proprie porte proprio nell’anno in cui lo spettacolo invade il borgo.</w:t>
      </w:r>
    </w:p>
    <w:p w14:paraId="5FCDBA6A" w14:textId="77777777" w:rsidR="0002057A" w:rsidRPr="0002057A" w:rsidRDefault="0002057A" w:rsidP="00DB43F0">
      <w:pPr>
        <w:jc w:val="both"/>
      </w:pPr>
      <w:r w:rsidRPr="0002057A">
        <w:t xml:space="preserve">Il Teatro si prepara così a una nuova stagione, mentre Cartoceto sperimenta già una diversa geografia dello spettacolo: </w:t>
      </w:r>
      <w:r w:rsidRPr="0002057A">
        <w:rPr>
          <w:b/>
          <w:bCs/>
        </w:rPr>
        <w:t>il palco non è più un solo luogo, ma il borgo intero.</w:t>
      </w:r>
    </w:p>
    <w:p w14:paraId="5AF6AAF7" w14:textId="77777777" w:rsidR="00DB43F0" w:rsidRDefault="00DB43F0" w:rsidP="0002057A">
      <w:pPr>
        <w:rPr>
          <w:b/>
          <w:bCs/>
        </w:rPr>
      </w:pPr>
    </w:p>
    <w:p w14:paraId="72754F18" w14:textId="5E14B1D2" w:rsidR="0002057A" w:rsidRPr="00DB43F0" w:rsidRDefault="0002057A" w:rsidP="00DB43F0">
      <w:pPr>
        <w:pStyle w:val="Nessunaspaziatura"/>
        <w:rPr>
          <w:b/>
          <w:bCs/>
          <w:color w:val="388600"/>
          <w:sz w:val="32"/>
          <w:szCs w:val="32"/>
        </w:rPr>
      </w:pPr>
      <w:r w:rsidRPr="00DB43F0">
        <w:rPr>
          <w:b/>
          <w:bCs/>
          <w:color w:val="388600"/>
          <w:sz w:val="32"/>
          <w:szCs w:val="32"/>
        </w:rPr>
        <w:t>LA DOP CARTOCETO</w:t>
      </w:r>
    </w:p>
    <w:p w14:paraId="19683CB7" w14:textId="77777777" w:rsidR="0002057A" w:rsidRDefault="0002057A" w:rsidP="00DB43F0">
      <w:pPr>
        <w:pStyle w:val="Nessunaspaziatura"/>
        <w:rPr>
          <w:b/>
          <w:bCs/>
          <w:color w:val="388600"/>
          <w:sz w:val="32"/>
          <w:szCs w:val="32"/>
        </w:rPr>
      </w:pPr>
      <w:r w:rsidRPr="00DB43F0">
        <w:rPr>
          <w:b/>
          <w:bCs/>
          <w:color w:val="388600"/>
          <w:sz w:val="32"/>
          <w:szCs w:val="32"/>
        </w:rPr>
        <w:t>L’oro verde delle Marche</w:t>
      </w:r>
    </w:p>
    <w:p w14:paraId="5E26FADF" w14:textId="77777777" w:rsidR="00DB43F0" w:rsidRPr="00DB43F0" w:rsidRDefault="00DB43F0" w:rsidP="00DB43F0">
      <w:pPr>
        <w:pStyle w:val="Nessunaspaziatura"/>
      </w:pPr>
    </w:p>
    <w:p w14:paraId="4EEDE8A9" w14:textId="1437843D" w:rsidR="0002057A" w:rsidRPr="0002057A" w:rsidRDefault="0002057A" w:rsidP="00DB43F0">
      <w:pPr>
        <w:jc w:val="both"/>
      </w:pPr>
      <w:r w:rsidRPr="0002057A">
        <w:t xml:space="preserve">La </w:t>
      </w:r>
      <w:r w:rsidRPr="0002057A">
        <w:rPr>
          <w:b/>
          <w:bCs/>
        </w:rPr>
        <w:t>DOP Cartoceto</w:t>
      </w:r>
      <w:r w:rsidRPr="0002057A">
        <w:t xml:space="preserve"> è l’unica denominazione di origine protetta olearia delle Marche e identifica l’olio extravergine prodotto nell’areale di riferimento secondo un disciplinare che ne tutela origine, caratteristiche e qualità. Dal </w:t>
      </w:r>
      <w:r w:rsidRPr="0002057A">
        <w:rPr>
          <w:b/>
          <w:bCs/>
        </w:rPr>
        <w:t>29 ottobre 2004</w:t>
      </w:r>
      <w:r w:rsidRPr="0002057A">
        <w:t xml:space="preserve"> la denominazione “Cartoceto” è iscritta nel registro europeo delle DOP, riconoscimento che sancisce ufficialmente il legame tra il prodotto e il suo territorio. </w:t>
      </w:r>
    </w:p>
    <w:p w14:paraId="18036D5E" w14:textId="30D8D2E8" w:rsidR="0002057A" w:rsidRPr="0002057A" w:rsidRDefault="0002057A" w:rsidP="00DB43F0">
      <w:pPr>
        <w:jc w:val="both"/>
      </w:pPr>
      <w:r w:rsidRPr="0002057A">
        <w:t xml:space="preserve">L’areale comprende </w:t>
      </w:r>
      <w:r w:rsidRPr="0002057A">
        <w:rPr>
          <w:b/>
          <w:bCs/>
        </w:rPr>
        <w:t>Cartoceto, Colli al Metauro nei territori degli ex Comuni di Saltara e Serrungarina, Mombaroccio e parte del territorio di Fano</w:t>
      </w:r>
      <w:r w:rsidRPr="0002057A">
        <w:t xml:space="preserve">. È una terra dalla vocazione olivicola antichissima, disegnata da colline che si aprono verso il mare e da distese di ulivi che nei secoli hanno contribuito a definire non soltanto l’economia agricola, ma anche il paesaggio e l’identità culturale di questi luoghi. </w:t>
      </w:r>
    </w:p>
    <w:p w14:paraId="56877E0C" w14:textId="091FD159" w:rsidR="0002057A" w:rsidRDefault="0002057A" w:rsidP="00DB43F0">
      <w:pPr>
        <w:jc w:val="both"/>
      </w:pPr>
      <w:r w:rsidRPr="0002057A">
        <w:t xml:space="preserve">La DOP Cartoceto nasce principalmente dalle cultivar </w:t>
      </w:r>
      <w:proofErr w:type="spellStart"/>
      <w:r w:rsidRPr="0002057A">
        <w:rPr>
          <w:b/>
          <w:bCs/>
        </w:rPr>
        <w:t>Raggiola</w:t>
      </w:r>
      <w:proofErr w:type="spellEnd"/>
      <w:r w:rsidRPr="0002057A">
        <w:rPr>
          <w:b/>
          <w:bCs/>
        </w:rPr>
        <w:t>, Frantoio e Leccino</w:t>
      </w:r>
      <w:r w:rsidRPr="0002057A">
        <w:t xml:space="preserve">, che devono costituire almeno il 70% del prodotto, alle quali possono aggiungersi altre varietà locali. Il profilo sensoriale restituisce </w:t>
      </w:r>
      <w:r w:rsidRPr="0002057A">
        <w:lastRenderedPageBreak/>
        <w:t xml:space="preserve">un olio dal colore verde con riflessi dorati, dal fruttato di oliva verde e dalle leggere note erbacee, armonico al palato e caratterizzato dal dialogo tra fruttato, amaro e piccante. </w:t>
      </w:r>
    </w:p>
    <w:p w14:paraId="64C3F173" w14:textId="77777777" w:rsidR="00DB43F0" w:rsidRPr="0002057A" w:rsidRDefault="00DB43F0" w:rsidP="00DB43F0">
      <w:pPr>
        <w:jc w:val="both"/>
      </w:pPr>
    </w:p>
    <w:p w14:paraId="26FB7677" w14:textId="77777777" w:rsidR="0002057A" w:rsidRPr="00DB43F0" w:rsidRDefault="0002057A" w:rsidP="00DB43F0">
      <w:pPr>
        <w:pStyle w:val="Nessunaspaziatura"/>
        <w:rPr>
          <w:b/>
          <w:bCs/>
          <w:color w:val="388600"/>
          <w:sz w:val="32"/>
          <w:szCs w:val="32"/>
        </w:rPr>
      </w:pPr>
      <w:r w:rsidRPr="00DB43F0">
        <w:rPr>
          <w:b/>
          <w:bCs/>
          <w:color w:val="388600"/>
          <w:sz w:val="32"/>
          <w:szCs w:val="32"/>
        </w:rPr>
        <w:t>L’ANNATA 2026</w:t>
      </w:r>
    </w:p>
    <w:p w14:paraId="17FC807C" w14:textId="77777777" w:rsidR="0002057A" w:rsidRDefault="0002057A" w:rsidP="00DB43F0">
      <w:pPr>
        <w:pStyle w:val="Nessunaspaziatura"/>
        <w:rPr>
          <w:b/>
          <w:bCs/>
          <w:color w:val="388600"/>
          <w:sz w:val="32"/>
          <w:szCs w:val="32"/>
        </w:rPr>
      </w:pPr>
      <w:r w:rsidRPr="00DB43F0">
        <w:rPr>
          <w:b/>
          <w:bCs/>
          <w:color w:val="388600"/>
          <w:sz w:val="32"/>
          <w:szCs w:val="32"/>
        </w:rPr>
        <w:t>Rese contenute, profilo intenso</w:t>
      </w:r>
    </w:p>
    <w:p w14:paraId="1C6C0562" w14:textId="77777777" w:rsidR="00DB43F0" w:rsidRPr="00DB43F0" w:rsidRDefault="00DB43F0" w:rsidP="00DB43F0">
      <w:pPr>
        <w:pStyle w:val="Nessunaspaziatura"/>
        <w:rPr>
          <w:b/>
          <w:bCs/>
          <w:color w:val="388600"/>
          <w:sz w:val="32"/>
          <w:szCs w:val="32"/>
        </w:rPr>
      </w:pPr>
    </w:p>
    <w:p w14:paraId="4CD9D2F0" w14:textId="77777777" w:rsidR="0002057A" w:rsidRPr="0002057A" w:rsidRDefault="0002057A" w:rsidP="00DB43F0">
      <w:pPr>
        <w:jc w:val="both"/>
      </w:pPr>
      <w:r w:rsidRPr="0002057A">
        <w:t>Le prime indicazioni dell’</w:t>
      </w:r>
      <w:r w:rsidRPr="0002057A">
        <w:rPr>
          <w:b/>
          <w:bCs/>
        </w:rPr>
        <w:t>annata olearia 2026</w:t>
      </w:r>
      <w:r w:rsidRPr="0002057A">
        <w:t xml:space="preserve"> restituiscono rese che si attestano mediamente tra il </w:t>
      </w:r>
      <w:r w:rsidRPr="0002057A">
        <w:rPr>
          <w:b/>
          <w:bCs/>
        </w:rPr>
        <w:t>10 e il 12% per quintale per le varietà Frantoio e Leccino</w:t>
      </w:r>
      <w:r w:rsidRPr="0002057A">
        <w:t xml:space="preserve">, mentre la </w:t>
      </w:r>
      <w:proofErr w:type="spellStart"/>
      <w:r w:rsidRPr="0002057A">
        <w:rPr>
          <w:b/>
          <w:bCs/>
        </w:rPr>
        <w:t>Raggiola</w:t>
      </w:r>
      <w:proofErr w:type="spellEnd"/>
      <w:r w:rsidRPr="0002057A">
        <w:t xml:space="preserve"> arriva a registrare punte attorno al </w:t>
      </w:r>
      <w:r w:rsidRPr="0002057A">
        <w:rPr>
          <w:b/>
          <w:bCs/>
        </w:rPr>
        <w:t>14%</w:t>
      </w:r>
      <w:r w:rsidRPr="0002057A">
        <w:t>.</w:t>
      </w:r>
    </w:p>
    <w:p w14:paraId="5B7E1C60" w14:textId="77777777" w:rsidR="0002057A" w:rsidRPr="0002057A" w:rsidRDefault="0002057A" w:rsidP="00DB43F0">
      <w:pPr>
        <w:jc w:val="both"/>
      </w:pPr>
      <w:r w:rsidRPr="0002057A">
        <w:t xml:space="preserve">Sul piano organolettico, gli oli della nuova annata mostrano un carattere ben definito, con </w:t>
      </w:r>
      <w:r w:rsidRPr="0002057A">
        <w:rPr>
          <w:b/>
          <w:bCs/>
        </w:rPr>
        <w:t>amaro e piccante</w:t>
      </w:r>
      <w:r w:rsidRPr="0002057A">
        <w:t xml:space="preserve"> evidenti e profumi che richiamano in particolare </w:t>
      </w:r>
      <w:r w:rsidRPr="0002057A">
        <w:rPr>
          <w:b/>
          <w:bCs/>
        </w:rPr>
        <w:t>carciofo e pomodoro</w:t>
      </w:r>
      <w:r w:rsidRPr="0002057A">
        <w:t xml:space="preserve">. Particolarmente contenuti anche i valori di acidità, che si collocano indicativamente tra </w:t>
      </w:r>
      <w:r w:rsidRPr="0002057A">
        <w:rPr>
          <w:b/>
          <w:bCs/>
        </w:rPr>
        <w:t>0,1 e 0,2%</w:t>
      </w:r>
      <w:r w:rsidRPr="0002057A">
        <w:t>.</w:t>
      </w:r>
    </w:p>
    <w:p w14:paraId="10136AE4" w14:textId="77777777" w:rsidR="0002057A" w:rsidRPr="0002057A" w:rsidRDefault="0002057A" w:rsidP="00DB43F0">
      <w:pPr>
        <w:jc w:val="both"/>
      </w:pPr>
      <w:r w:rsidRPr="0002057A">
        <w:t>Un’annata che, nelle prime evidenze, restituisce dunque oli dalla personalità marcata, nei quali la freschezza aromatica e le sensazioni vegetali raccontano con immediatezza le cultivar e il territorio di origine.</w:t>
      </w:r>
    </w:p>
    <w:p w14:paraId="48F70732" w14:textId="77777777" w:rsidR="000A12EF" w:rsidRDefault="000A12EF"/>
    <w:sectPr w:rsidR="000A12EF" w:rsidSect="0002057A">
      <w:headerReference w:type="default" r:id="rId6"/>
      <w:pgSz w:w="11906" w:h="16838"/>
      <w:pgMar w:top="1417" w:right="1134" w:bottom="1134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C3154" w14:textId="77777777" w:rsidR="00861B56" w:rsidRDefault="00861B56" w:rsidP="0002057A">
      <w:pPr>
        <w:spacing w:after="0" w:line="240" w:lineRule="auto"/>
      </w:pPr>
      <w:r>
        <w:separator/>
      </w:r>
    </w:p>
  </w:endnote>
  <w:endnote w:type="continuationSeparator" w:id="0">
    <w:p w14:paraId="70F11B24" w14:textId="77777777" w:rsidR="00861B56" w:rsidRDefault="00861B56" w:rsidP="00020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E985C" w14:textId="77777777" w:rsidR="00861B56" w:rsidRDefault="00861B56" w:rsidP="0002057A">
      <w:pPr>
        <w:spacing w:after="0" w:line="240" w:lineRule="auto"/>
      </w:pPr>
      <w:r>
        <w:separator/>
      </w:r>
    </w:p>
  </w:footnote>
  <w:footnote w:type="continuationSeparator" w:id="0">
    <w:p w14:paraId="09BD5EA8" w14:textId="77777777" w:rsidR="00861B56" w:rsidRDefault="00861B56" w:rsidP="000205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20EEB" w14:textId="6C491972" w:rsidR="0002057A" w:rsidRDefault="0002057A">
    <w:pPr>
      <w:pStyle w:val="Intestazione"/>
    </w:pPr>
    <w:r>
      <w:rPr>
        <w:noProof/>
      </w:rPr>
      <w:drawing>
        <wp:inline distT="0" distB="0" distL="0" distR="0" wp14:anchorId="4B621A6E" wp14:editId="08F54432">
          <wp:extent cx="6120130" cy="2328545"/>
          <wp:effectExtent l="0" t="0" r="0" b="0"/>
          <wp:docPr id="98549104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5491045" name="Immagine 9854910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2328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9663A1" w14:textId="77777777" w:rsidR="0002057A" w:rsidRDefault="0002057A">
    <w:pPr>
      <w:pStyle w:val="Intestazione"/>
    </w:pPr>
  </w:p>
  <w:p w14:paraId="004E490D" w14:textId="77777777" w:rsidR="0002057A" w:rsidRDefault="0002057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57A"/>
    <w:rsid w:val="0002057A"/>
    <w:rsid w:val="000532ED"/>
    <w:rsid w:val="000A12EF"/>
    <w:rsid w:val="0011001F"/>
    <w:rsid w:val="0014689C"/>
    <w:rsid w:val="00163881"/>
    <w:rsid w:val="00212513"/>
    <w:rsid w:val="00241173"/>
    <w:rsid w:val="002E0512"/>
    <w:rsid w:val="003E1AEB"/>
    <w:rsid w:val="00551989"/>
    <w:rsid w:val="007105A3"/>
    <w:rsid w:val="00861B56"/>
    <w:rsid w:val="008F6A33"/>
    <w:rsid w:val="00DB43F0"/>
    <w:rsid w:val="00DC3BD9"/>
    <w:rsid w:val="00E1462E"/>
    <w:rsid w:val="00E8690E"/>
    <w:rsid w:val="00FD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1DBAC0"/>
  <w15:chartTrackingRefBased/>
  <w15:docId w15:val="{24CA082C-553A-463E-8B75-9520128EA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205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205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205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205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205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205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205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205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205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205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205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205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2057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2057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2057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2057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2057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2057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205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205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205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205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205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2057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2057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2057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205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2057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2057A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0205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057A"/>
  </w:style>
  <w:style w:type="paragraph" w:styleId="Pidipagina">
    <w:name w:val="footer"/>
    <w:basedOn w:val="Normale"/>
    <w:link w:val="PidipaginaCarattere"/>
    <w:uiPriority w:val="99"/>
    <w:unhideWhenUsed/>
    <w:rsid w:val="000205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057A"/>
  </w:style>
  <w:style w:type="paragraph" w:styleId="Nessunaspaziatura">
    <w:name w:val="No Spacing"/>
    <w:uiPriority w:val="1"/>
    <w:qFormat/>
    <w:rsid w:val="0002057A"/>
    <w:pPr>
      <w:spacing w:after="0" w:line="240" w:lineRule="auto"/>
    </w:pPr>
  </w:style>
  <w:style w:type="paragraph" w:styleId="NormaleWeb">
    <w:name w:val="Normal (Web)"/>
    <w:basedOn w:val="Normale"/>
    <w:uiPriority w:val="99"/>
    <w:semiHidden/>
    <w:unhideWhenUsed/>
    <w:rsid w:val="0016388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2758</Words>
  <Characters>15722</Characters>
  <Application>Microsoft Office Word</Application>
  <DocSecurity>0</DocSecurity>
  <Lines>131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Sabbatini</dc:creator>
  <cp:keywords/>
  <dc:description/>
  <cp:lastModifiedBy>Giuseppe</cp:lastModifiedBy>
  <cp:revision>2</cp:revision>
  <dcterms:created xsi:type="dcterms:W3CDTF">2026-10-22T12:23:00Z</dcterms:created>
  <dcterms:modified xsi:type="dcterms:W3CDTF">2026-10-22T12:23:00Z</dcterms:modified>
</cp:coreProperties>
</file>